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FC6" w:rsidRPr="00F1559A" w:rsidRDefault="00F1559A"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hAnsiTheme="majorBidi" w:cstheme="majorBidi"/>
          <w:bCs/>
          <w:lang w:val="fr-FR"/>
        </w:rPr>
      </w:pPr>
      <w:bookmarkStart w:id="0" w:name="_Hlk12627959"/>
      <w:r w:rsidRPr="00F1559A">
        <w:rPr>
          <w:rFonts w:asciiTheme="majorBidi" w:hAnsiTheme="majorBidi" w:cstheme="majorBidi"/>
          <w:noProof/>
          <w:sz w:val="10"/>
        </w:rPr>
        <w:drawing>
          <wp:anchor distT="0" distB="0" distL="114300" distR="114300" simplePos="0" relativeHeight="251744768" behindDoc="0" locked="0" layoutInCell="1" allowOverlap="1" wp14:anchorId="00ABFF51" wp14:editId="616E6F7C">
            <wp:simplePos x="0" y="0"/>
            <wp:positionH relativeFrom="column">
              <wp:posOffset>3600450</wp:posOffset>
            </wp:positionH>
            <wp:positionV relativeFrom="paragraph">
              <wp:posOffset>-438150</wp:posOffset>
            </wp:positionV>
            <wp:extent cx="23241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FG-French.png"/>
                    <pic:cNvPicPr/>
                  </pic:nvPicPr>
                  <pic:blipFill rotWithShape="1">
                    <a:blip r:embed="rId7" cstate="print">
                      <a:extLst>
                        <a:ext uri="{28A0092B-C50C-407E-A947-70E740481C1C}">
                          <a14:useLocalDpi xmlns:a14="http://schemas.microsoft.com/office/drawing/2010/main" val="0"/>
                        </a:ext>
                      </a:extLst>
                    </a:blip>
                    <a:srcRect r="4687"/>
                    <a:stretch/>
                  </pic:blipFill>
                  <pic:spPr bwMode="auto">
                    <a:xfrm>
                      <a:off x="0" y="0"/>
                      <a:ext cx="23241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hAnsiTheme="majorBidi" w:cstheme="majorBidi"/>
          <w:bCs/>
          <w:lang w:val="fr-FR"/>
        </w:rPr>
      </w:pPr>
    </w:p>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hAnsiTheme="majorBidi" w:cstheme="majorBidi"/>
          <w:bCs/>
          <w:lang w:val="fr-FR"/>
        </w:rPr>
      </w:pPr>
    </w:p>
    <w:tbl>
      <w:tblPr>
        <w:tblStyle w:val="TableGrid"/>
        <w:tblW w:w="9450" w:type="dxa"/>
        <w:tblInd w:w="-95" w:type="dxa"/>
        <w:tblCellMar>
          <w:left w:w="0" w:type="dxa"/>
          <w:right w:w="0" w:type="dxa"/>
        </w:tblCellMar>
        <w:tblLook w:val="04A0" w:firstRow="1" w:lastRow="0" w:firstColumn="1" w:lastColumn="0" w:noHBand="0" w:noVBand="1"/>
      </w:tblPr>
      <w:tblGrid>
        <w:gridCol w:w="2340"/>
        <w:gridCol w:w="7110"/>
      </w:tblGrid>
      <w:tr w:rsidR="00B24FC6" w:rsidRPr="00F1559A" w:rsidTr="00B24FC6">
        <w:tc>
          <w:tcPr>
            <w:tcW w:w="2340" w:type="dxa"/>
            <w:shd w:val="clear" w:color="auto" w:fill="auto"/>
          </w:tcPr>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pacing w:after="120"/>
              <w:ind w:left="90" w:right="-50"/>
              <w:jc w:val="both"/>
              <w:rPr>
                <w:rFonts w:asciiTheme="majorBidi" w:eastAsiaTheme="minorEastAsia" w:hAnsiTheme="majorBidi" w:cstheme="majorBidi"/>
                <w:b/>
                <w:lang w:val="en-GB" w:eastAsia="zh-CN"/>
              </w:rPr>
            </w:pPr>
            <w:r w:rsidRPr="00F1559A">
              <w:rPr>
                <w:rFonts w:asciiTheme="majorBidi" w:eastAsiaTheme="minorEastAsia" w:hAnsiTheme="majorBidi" w:cstheme="majorBidi"/>
                <w:b/>
                <w:lang w:val="en-GB" w:eastAsia="zh-CN"/>
              </w:rPr>
              <w:t>Pays:</w:t>
            </w:r>
          </w:p>
        </w:tc>
        <w:tc>
          <w:tcPr>
            <w:tcW w:w="7110" w:type="dxa"/>
            <w:shd w:val="clear" w:color="auto" w:fill="auto"/>
          </w:tcPr>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pacing w:after="120"/>
              <w:ind w:left="90" w:right="-50"/>
              <w:jc w:val="both"/>
              <w:rPr>
                <w:rFonts w:asciiTheme="majorBidi" w:eastAsiaTheme="minorEastAsia" w:hAnsiTheme="majorBidi" w:cstheme="majorBidi"/>
                <w:bCs/>
                <w:lang w:val="en-GB" w:eastAsia="zh-CN"/>
              </w:rPr>
            </w:pPr>
          </w:p>
        </w:tc>
      </w:tr>
      <w:tr w:rsidR="00B24FC6" w:rsidRPr="00F1559A" w:rsidTr="00B24FC6">
        <w:tc>
          <w:tcPr>
            <w:tcW w:w="2340" w:type="dxa"/>
            <w:shd w:val="clear" w:color="auto" w:fill="auto"/>
          </w:tcPr>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pacing w:after="120"/>
              <w:ind w:left="90" w:right="-50"/>
              <w:jc w:val="both"/>
              <w:rPr>
                <w:rFonts w:asciiTheme="majorBidi" w:eastAsiaTheme="minorEastAsia" w:hAnsiTheme="majorBidi" w:cstheme="majorBidi"/>
                <w:b/>
                <w:lang w:val="en-GB" w:eastAsia="zh-CN"/>
              </w:rPr>
            </w:pPr>
            <w:r w:rsidRPr="00F1559A">
              <w:rPr>
                <w:rFonts w:asciiTheme="majorBidi" w:eastAsiaTheme="minorEastAsia" w:hAnsiTheme="majorBidi" w:cstheme="majorBidi"/>
                <w:b/>
                <w:lang w:val="en-GB" w:eastAsia="zh-CN"/>
              </w:rPr>
              <w:t xml:space="preserve">Date de </w:t>
            </w:r>
            <w:proofErr w:type="spellStart"/>
            <w:r w:rsidRPr="00F1559A">
              <w:rPr>
                <w:rFonts w:asciiTheme="majorBidi" w:eastAsiaTheme="minorEastAsia" w:hAnsiTheme="majorBidi" w:cstheme="majorBidi"/>
                <w:b/>
                <w:lang w:val="en-GB" w:eastAsia="zh-CN"/>
              </w:rPr>
              <w:t>soumission</w:t>
            </w:r>
            <w:proofErr w:type="spellEnd"/>
            <w:r w:rsidRPr="00F1559A">
              <w:rPr>
                <w:rFonts w:asciiTheme="majorBidi" w:eastAsiaTheme="minorEastAsia" w:hAnsiTheme="majorBidi" w:cstheme="majorBidi"/>
                <w:b/>
                <w:lang w:val="en-GB" w:eastAsia="zh-CN"/>
              </w:rPr>
              <w:t>:</w:t>
            </w:r>
          </w:p>
        </w:tc>
        <w:tc>
          <w:tcPr>
            <w:tcW w:w="7110" w:type="dxa"/>
            <w:shd w:val="clear" w:color="auto" w:fill="auto"/>
          </w:tcPr>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pacing w:after="120"/>
              <w:ind w:left="90" w:right="-50"/>
              <w:jc w:val="both"/>
              <w:rPr>
                <w:rFonts w:asciiTheme="majorBidi" w:eastAsiaTheme="minorEastAsia" w:hAnsiTheme="majorBidi" w:cstheme="majorBidi"/>
                <w:bCs/>
                <w:lang w:val="en-GB" w:eastAsia="zh-CN"/>
              </w:rPr>
            </w:pPr>
          </w:p>
        </w:tc>
      </w:tr>
    </w:tbl>
    <w:p w:rsidR="00B24FC6" w:rsidRPr="00F1559A" w:rsidRDefault="00B24FC6" w:rsidP="00B24FC6">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hAnsiTheme="majorBidi" w:cstheme="majorBidi"/>
          <w:bCs/>
          <w:lang w:val="fr-FR"/>
        </w:rPr>
      </w:pPr>
    </w:p>
    <w:p w:rsidR="00B24FC6" w:rsidRPr="00F1559A" w:rsidRDefault="00B24FC6" w:rsidP="00F1559A">
      <w:pPr>
        <w:tabs>
          <w:tab w:val="left" w:pos="0"/>
          <w:tab w:val="num" w:pos="475"/>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hAnsiTheme="majorBidi" w:cstheme="majorBidi"/>
          <w:bCs/>
          <w:sz w:val="24"/>
          <w:szCs w:val="24"/>
          <w:lang w:val="fr-FR"/>
        </w:rPr>
      </w:pPr>
      <w:r w:rsidRPr="00F1559A">
        <w:rPr>
          <w:rFonts w:asciiTheme="majorBidi" w:hAnsiTheme="majorBidi" w:cstheme="majorBidi"/>
          <w:b/>
          <w:sz w:val="24"/>
          <w:szCs w:val="24"/>
          <w:lang w:val="fr-FR"/>
        </w:rPr>
        <w:t>Cadre pour l’établissement de rapports sur le progrès réalisés en vue de la mise en œuvre du plan stratégique des Nations Unies sur les forêts (2017</w:t>
      </w:r>
      <w:r w:rsidRPr="00F1559A">
        <w:rPr>
          <w:rFonts w:asciiTheme="majorBidi" w:hAnsiTheme="majorBidi" w:cstheme="majorBidi"/>
          <w:b/>
          <w:sz w:val="24"/>
          <w:szCs w:val="24"/>
          <w:lang w:val="fr-FR"/>
        </w:rPr>
        <w:noBreakHyphen/>
        <w:t>2030), notamment l’instrument des Nations Unies sur les forêts et les contributions nationales volontaires</w:t>
      </w:r>
      <w:r w:rsidRPr="00F1559A">
        <w:rPr>
          <w:rFonts w:asciiTheme="majorBidi" w:hAnsiTheme="majorBidi" w:cstheme="majorBidi"/>
          <w:bCs/>
          <w:sz w:val="24"/>
          <w:szCs w:val="24"/>
        </w:rPr>
        <w:footnoteReference w:id="1"/>
      </w:r>
      <w:bookmarkEnd w:id="0"/>
    </w:p>
    <w:p w:rsidR="00B24FC6" w:rsidRPr="00F1559A" w:rsidRDefault="00B24FC6" w:rsidP="00B24FC6">
      <w:pPr>
        <w:numPr>
          <w:ilvl w:val="0"/>
          <w:numId w:val="21"/>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Le cadre s’articule autour des objectifs mondiaux relatifs aux forêts du plan stratégique des Nations Unies sur les forêts (2017-2030) ainsi que de leurs cibles et s’appuie sur le modèle précédemment utilisé pour la présentation de rapports au Forum des Nations Unies sur les forêts à sa onzième session. Les questions appellent en grande partie des réponses descriptives, compte tenu de la nature qualitative de beaucoup de cibles.</w:t>
      </w:r>
    </w:p>
    <w:p w:rsidR="00B24FC6" w:rsidRPr="00F1559A" w:rsidRDefault="00B24FC6" w:rsidP="00B24FC6">
      <w:pPr>
        <w:numPr>
          <w:ilvl w:val="0"/>
          <w:numId w:val="21"/>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Seules des informations qui à l’heure actuelle ne sont pas fournies aux organisations membres du Partenariat de collaboration sur les forêts ou qui ne sont pas disponibles dans d’autres bases de données internationales sont demandées. Les informations présentées seront complétées notamment par des données quantitatives, issues des sources de données internationales ci-après :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 xml:space="preserve">Le Programme d’évaluation des ressources forestières mondiales et les questionnaires collaboratifs sur les ressources forestières de l’Organisation des Nations Unies pour l’alimentation et l’agriculture (FAO), Forest Europe, la Commission économique pour l’Europe, l’Organisation internationale des bois tropicaux, le Processus de Montréal et l’Observatoire des forêts d’Afrique centrale ;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b)</w:t>
      </w:r>
      <w:r w:rsidRPr="00F1559A">
        <w:rPr>
          <w:rFonts w:asciiTheme="majorBidi" w:eastAsiaTheme="minorHAnsi" w:hAnsiTheme="majorBidi" w:cstheme="majorBidi"/>
          <w:spacing w:val="4"/>
          <w:w w:val="103"/>
          <w:kern w:val="14"/>
          <w:sz w:val="20"/>
          <w:lang w:val="fr-FR" w:eastAsia="en-US"/>
        </w:rPr>
        <w:tab/>
        <w:t xml:space="preserve">Les rapports sur la situation des forêts du monde, publiés tous les deux ans par la FAO ;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c)</w:t>
      </w:r>
      <w:r w:rsidRPr="00F1559A">
        <w:rPr>
          <w:rFonts w:asciiTheme="majorBidi" w:eastAsiaTheme="minorHAnsi" w:hAnsiTheme="majorBidi" w:cstheme="majorBidi"/>
          <w:spacing w:val="4"/>
          <w:w w:val="103"/>
          <w:kern w:val="14"/>
          <w:sz w:val="20"/>
          <w:lang w:val="fr-FR" w:eastAsia="en-US"/>
        </w:rPr>
        <w:tab/>
        <w:t xml:space="preserve">La Division de statistique du Département des affaires économiques et sociales ;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d)</w:t>
      </w:r>
      <w:r w:rsidRPr="00F1559A">
        <w:rPr>
          <w:rFonts w:asciiTheme="majorBidi" w:eastAsiaTheme="minorHAnsi" w:hAnsiTheme="majorBidi" w:cstheme="majorBidi"/>
          <w:spacing w:val="4"/>
          <w:w w:val="103"/>
          <w:kern w:val="14"/>
          <w:sz w:val="20"/>
          <w:lang w:val="fr-FR" w:eastAsia="en-US"/>
        </w:rPr>
        <w:tab/>
        <w:t>L’Organisation de coopération et de développement économiques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e)</w:t>
      </w:r>
      <w:r w:rsidRPr="00F1559A">
        <w:rPr>
          <w:rFonts w:asciiTheme="majorBidi" w:eastAsiaTheme="minorHAnsi" w:hAnsiTheme="majorBidi" w:cstheme="majorBidi"/>
          <w:spacing w:val="4"/>
          <w:w w:val="103"/>
          <w:kern w:val="14"/>
          <w:sz w:val="20"/>
          <w:lang w:val="fr-FR" w:eastAsia="en-US"/>
        </w:rPr>
        <w:tab/>
        <w:t xml:space="preserve">D’autres sources de données, y compris le Forest </w:t>
      </w:r>
      <w:proofErr w:type="spellStart"/>
      <w:r w:rsidRPr="00F1559A">
        <w:rPr>
          <w:rFonts w:asciiTheme="majorBidi" w:eastAsiaTheme="minorHAnsi" w:hAnsiTheme="majorBidi" w:cstheme="majorBidi"/>
          <w:spacing w:val="4"/>
          <w:w w:val="103"/>
          <w:kern w:val="14"/>
          <w:sz w:val="20"/>
          <w:lang w:val="fr-FR" w:eastAsia="en-US"/>
        </w:rPr>
        <w:t>Stewardship</w:t>
      </w:r>
      <w:proofErr w:type="spellEnd"/>
      <w:r w:rsidRPr="00F1559A">
        <w:rPr>
          <w:rFonts w:asciiTheme="majorBidi" w:eastAsiaTheme="minorHAnsi" w:hAnsiTheme="majorBidi" w:cstheme="majorBidi"/>
          <w:spacing w:val="4"/>
          <w:w w:val="103"/>
          <w:kern w:val="14"/>
          <w:sz w:val="20"/>
          <w:lang w:val="fr-FR" w:eastAsia="en-US"/>
        </w:rPr>
        <w:t xml:space="preserve"> Council et le Programme de reconnaissance des certifications forestières.</w:t>
      </w:r>
    </w:p>
    <w:p w:rsidR="00B24FC6" w:rsidRPr="00F1559A" w:rsidRDefault="00B24FC6" w:rsidP="00B24FC6">
      <w:pPr>
        <w:numPr>
          <w:ilvl w:val="0"/>
          <w:numId w:val="22"/>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eastAsia="en-US"/>
        </w:rPr>
      </w:pPr>
      <w:r w:rsidRPr="00F1559A">
        <w:rPr>
          <w:rFonts w:asciiTheme="majorBidi" w:eastAsiaTheme="minorHAnsi" w:hAnsiTheme="majorBidi" w:cstheme="majorBidi"/>
          <w:spacing w:val="4"/>
          <w:w w:val="103"/>
          <w:kern w:val="14"/>
          <w:sz w:val="20"/>
          <w:lang w:val="fr-FR" w:eastAsia="en-US"/>
        </w:rPr>
        <w:t xml:space="preserve">Les membres sont priés : </w:t>
      </w:r>
    </w:p>
    <w:p w:rsid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 xml:space="preserve">D’envoyer leurs rapports nationaux sous forme électronique (au format Microsoft Word) en anglais, en français ou en espagnol à l’adresse </w:t>
      </w:r>
      <w:hyperlink r:id="rId8" w:history="1">
        <w:r w:rsidRPr="00F1559A">
          <w:rPr>
            <w:rFonts w:asciiTheme="majorBidi" w:eastAsiaTheme="minorHAnsi" w:hAnsiTheme="majorBidi" w:cstheme="majorBidi"/>
            <w:color w:val="0000FF"/>
            <w:spacing w:val="4"/>
            <w:w w:val="103"/>
            <w:kern w:val="14"/>
            <w:sz w:val="20"/>
            <w:lang w:val="fr-FR" w:eastAsia="en-US"/>
          </w:rPr>
          <w:t>unff@un.org</w:t>
        </w:r>
      </w:hyperlink>
      <w:r w:rsidRPr="00F1559A">
        <w:rPr>
          <w:rFonts w:asciiTheme="majorBidi" w:eastAsiaTheme="minorHAnsi" w:hAnsiTheme="majorBidi" w:cstheme="majorBidi"/>
          <w:spacing w:val="4"/>
          <w:w w:val="103"/>
          <w:kern w:val="14"/>
          <w:sz w:val="20"/>
          <w:lang w:val="fr-FR" w:eastAsia="en-US"/>
        </w:rPr>
        <w:t xml:space="preserve"> d’ici le</w:t>
      </w:r>
      <w:r w:rsidR="008A1FE1" w:rsidRPr="00F1559A">
        <w:rPr>
          <w:rFonts w:asciiTheme="majorBidi" w:eastAsiaTheme="minorHAnsi" w:hAnsiTheme="majorBidi" w:cstheme="majorBidi"/>
          <w:spacing w:val="4"/>
          <w:w w:val="103"/>
          <w:kern w:val="14"/>
          <w:sz w:val="20"/>
          <w:lang w:val="fr-FR" w:eastAsia="en-US"/>
        </w:rPr>
        <w:t xml:space="preserve"> 15 novembre</w:t>
      </w:r>
      <w:r w:rsidRPr="00F1559A">
        <w:rPr>
          <w:rFonts w:asciiTheme="majorBidi" w:eastAsiaTheme="minorHAnsi" w:hAnsiTheme="majorBidi" w:cstheme="majorBidi"/>
          <w:spacing w:val="4"/>
          <w:w w:val="103"/>
          <w:kern w:val="14"/>
          <w:sz w:val="20"/>
          <w:lang w:val="fr-FR" w:eastAsia="en-US"/>
        </w:rPr>
        <w:t>, en gardant à l’esprit qu’en présentant au plus tôt leur rapport, ils faciliteront grandement la tâche du secrétariat, qui doit élaborer le rapport sur les progrès accomplis dans la réalisation des objectifs et cibles du plan stratégique des Nations Unies sur les forêts (2017-2030) [titre et aspect privilégié à confirmer] et le soumettre au Forum en 2021 [à confirmer] ;</w:t>
      </w:r>
    </w:p>
    <w:p w:rsidR="00F1559A" w:rsidRDefault="00F1559A"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A067E">
        <w:rPr>
          <w:rFonts w:asciiTheme="majorBidi" w:eastAsiaTheme="minorHAnsi" w:hAnsiTheme="majorBidi" w:cstheme="majorBidi"/>
          <w:noProof/>
          <w:kern w:val="14"/>
          <w:sz w:val="20"/>
          <w:szCs w:val="20"/>
          <w:lang w:val="en-US" w:eastAsia="en-US"/>
        </w:rPr>
        <mc:AlternateContent>
          <mc:Choice Requires="wps">
            <w:drawing>
              <wp:anchor distT="0" distB="0" distL="114300" distR="114300" simplePos="0" relativeHeight="251746816" behindDoc="0" locked="0" layoutInCell="1" allowOverlap="1" wp14:anchorId="22158F86" wp14:editId="302FD395">
                <wp:simplePos x="0" y="0"/>
                <wp:positionH relativeFrom="margin">
                  <wp:posOffset>219075</wp:posOffset>
                </wp:positionH>
                <wp:positionV relativeFrom="paragraph">
                  <wp:posOffset>168910</wp:posOffset>
                </wp:positionV>
                <wp:extent cx="5394960" cy="809625"/>
                <wp:effectExtent l="0" t="0" r="1524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09625"/>
                        </a:xfrm>
                        <a:prstGeom prst="rect">
                          <a:avLst/>
                        </a:prstGeom>
                        <a:solidFill>
                          <a:srgbClr val="FFFFFF"/>
                        </a:solidFill>
                        <a:ln w="9525">
                          <a:solidFill>
                            <a:srgbClr val="000000"/>
                          </a:solidFill>
                          <a:miter lim="800000"/>
                          <a:headEnd/>
                          <a:tailEnd/>
                        </a:ln>
                      </wps:spPr>
                      <wps:txbx>
                        <w:txbxContent>
                          <w:p w:rsidR="00F1559A" w:rsidRDefault="00F1559A" w:rsidP="00F1559A">
                            <w:pPr>
                              <w:jc w:val="center"/>
                              <w:rPr>
                                <w:rFonts w:asciiTheme="majorBidi" w:hAnsiTheme="majorBidi" w:cstheme="majorBidi"/>
                                <w:i/>
                                <w:iCs/>
                                <w:lang w:eastAsia="ja-JP"/>
                              </w:rPr>
                            </w:pPr>
                            <w:bookmarkStart w:id="1" w:name="_Hlk12633005"/>
                          </w:p>
                          <w:bookmarkEnd w:id="1"/>
                          <w:p w:rsidR="00F1559A" w:rsidRPr="00C601F8" w:rsidRDefault="00F1559A" w:rsidP="00F1559A">
                            <w:pPr>
                              <w:jc w:val="center"/>
                              <w:rPr>
                                <w:rFonts w:asciiTheme="majorBidi" w:hAnsiTheme="majorBidi" w:cstheme="majorBidi"/>
                                <w:lang w:eastAsia="ja-JP"/>
                              </w:rPr>
                            </w:pPr>
                            <w:proofErr w:type="spellStart"/>
                            <w:r w:rsidRPr="00F1559A">
                              <w:rPr>
                                <w:rFonts w:asciiTheme="majorBidi" w:hAnsiTheme="majorBidi" w:cstheme="majorBidi"/>
                                <w:i/>
                                <w:iCs/>
                                <w:lang w:eastAsia="ja-JP"/>
                              </w:rPr>
                              <w:t>Veuillez</w:t>
                            </w:r>
                            <w:proofErr w:type="spellEnd"/>
                            <w:r w:rsidRPr="00F1559A">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soumettre</w:t>
                            </w:r>
                            <w:proofErr w:type="spellEnd"/>
                            <w:r w:rsidRPr="00F1559A">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votre</w:t>
                            </w:r>
                            <w:proofErr w:type="spellEnd"/>
                            <w:r w:rsidRPr="00F1559A">
                              <w:rPr>
                                <w:rFonts w:asciiTheme="majorBidi" w:hAnsiTheme="majorBidi" w:cstheme="majorBidi"/>
                                <w:i/>
                                <w:iCs/>
                                <w:lang w:eastAsia="ja-JP"/>
                              </w:rPr>
                              <w:t xml:space="preserve"> rapport à </w:t>
                            </w:r>
                            <w:proofErr w:type="spellStart"/>
                            <w:r w:rsidRPr="00F1559A">
                              <w:rPr>
                                <w:rFonts w:asciiTheme="majorBidi" w:hAnsiTheme="majorBidi" w:cstheme="majorBidi"/>
                                <w:i/>
                                <w:iCs/>
                                <w:lang w:eastAsia="ja-JP"/>
                              </w:rPr>
                              <w:t>l’adresse</w:t>
                            </w:r>
                            <w:proofErr w:type="spellEnd"/>
                            <w:r w:rsidRPr="00F1559A">
                              <w:rPr>
                                <w:rFonts w:asciiTheme="majorBidi" w:hAnsiTheme="majorBidi" w:cstheme="majorBidi"/>
                                <w:i/>
                                <w:iCs/>
                                <w:lang w:eastAsia="ja-JP"/>
                              </w:rPr>
                              <w:t xml:space="preserve"> </w:t>
                            </w:r>
                            <w:hyperlink r:id="rId9" w:history="1">
                              <w:r w:rsidRPr="00EB6BF7">
                                <w:rPr>
                                  <w:rStyle w:val="Hyperlink"/>
                                  <w:rFonts w:asciiTheme="majorBidi" w:hAnsiTheme="majorBidi" w:cstheme="majorBidi"/>
                                  <w:i/>
                                  <w:iCs/>
                                  <w:lang w:eastAsia="ja-JP"/>
                                </w:rPr>
                                <w:t>unff@un.org</w:t>
                              </w:r>
                            </w:hyperlink>
                            <w:r>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d’ici</w:t>
                            </w:r>
                            <w:proofErr w:type="spellEnd"/>
                            <w:r w:rsidRPr="00F1559A">
                              <w:rPr>
                                <w:rFonts w:asciiTheme="majorBidi" w:hAnsiTheme="majorBidi" w:cstheme="majorBidi"/>
                                <w:i/>
                                <w:iCs/>
                                <w:lang w:eastAsia="ja-JP"/>
                              </w:rPr>
                              <w:t xml:space="preserve"> le 15 </w:t>
                            </w:r>
                            <w:proofErr w:type="spellStart"/>
                            <w:r w:rsidRPr="00F1559A">
                              <w:rPr>
                                <w:rFonts w:asciiTheme="majorBidi" w:hAnsiTheme="majorBidi" w:cstheme="majorBidi"/>
                                <w:i/>
                                <w:iCs/>
                                <w:lang w:eastAsia="ja-JP"/>
                              </w:rPr>
                              <w:t>novembre</w:t>
                            </w:r>
                            <w:proofErr w:type="spellEnd"/>
                            <w:r w:rsidRPr="00C601F8">
                              <w:rPr>
                                <w:rFonts w:asciiTheme="majorBidi" w:hAnsiTheme="majorBidi" w:cstheme="majorBidi"/>
                                <w:i/>
                                <w:iCs/>
                                <w:lang w:eastAsia="ja-JP"/>
                              </w:rPr>
                              <w:t xml:space="preserve"> 2019</w:t>
                            </w:r>
                            <w:r>
                              <w:rPr>
                                <w:rFonts w:asciiTheme="majorBidi" w:hAnsiTheme="majorBidi" w:cstheme="majorBidi"/>
                                <w:lang w:eastAsia="ja-JP"/>
                              </w:rPr>
                              <w:t>.</w:t>
                            </w:r>
                          </w:p>
                          <w:p w:rsidR="00F1559A" w:rsidRPr="00F559B2" w:rsidRDefault="00F1559A" w:rsidP="00F1559A">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58F86" id="_x0000_t202" coordsize="21600,21600" o:spt="202" path="m,l,21600r21600,l21600,xe">
                <v:stroke joinstyle="miter"/>
                <v:path gradientshapeok="t" o:connecttype="rect"/>
              </v:shapetype>
              <v:shape id="Text Box 2" o:spid="_x0000_s1026" type="#_x0000_t202" style="position:absolute;left:0;text-align:left;margin-left:17.25pt;margin-top:13.3pt;width:424.8pt;height:63.7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">
                <v:textbox inset="0,0,0,0">
                  <w:txbxContent>
                    <w:p w:rsidR="00F1559A" w:rsidRDefault="00F1559A" w:rsidP="00F1559A">
                      <w:pPr>
                        <w:jc w:val="center"/>
                        <w:rPr>
                          <w:rFonts w:asciiTheme="majorBidi" w:hAnsiTheme="majorBidi" w:cstheme="majorBidi"/>
                          <w:i/>
                          <w:iCs/>
                          <w:lang w:eastAsia="ja-JP"/>
                        </w:rPr>
                      </w:pPr>
                      <w:bookmarkStart w:id="2" w:name="_Hlk12633005"/>
                    </w:p>
                    <w:bookmarkEnd w:id="2"/>
                    <w:p w:rsidR="00F1559A" w:rsidRPr="00C601F8" w:rsidRDefault="00F1559A" w:rsidP="00F1559A">
                      <w:pPr>
                        <w:jc w:val="center"/>
                        <w:rPr>
                          <w:rFonts w:asciiTheme="majorBidi" w:hAnsiTheme="majorBidi" w:cstheme="majorBidi"/>
                          <w:lang w:eastAsia="ja-JP"/>
                        </w:rPr>
                      </w:pPr>
                      <w:proofErr w:type="spellStart"/>
                      <w:r w:rsidRPr="00F1559A">
                        <w:rPr>
                          <w:rFonts w:asciiTheme="majorBidi" w:hAnsiTheme="majorBidi" w:cstheme="majorBidi"/>
                          <w:i/>
                          <w:iCs/>
                          <w:lang w:eastAsia="ja-JP"/>
                        </w:rPr>
                        <w:t>Veuillez</w:t>
                      </w:r>
                      <w:proofErr w:type="spellEnd"/>
                      <w:r w:rsidRPr="00F1559A">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soumettre</w:t>
                      </w:r>
                      <w:proofErr w:type="spellEnd"/>
                      <w:r w:rsidRPr="00F1559A">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votre</w:t>
                      </w:r>
                      <w:proofErr w:type="spellEnd"/>
                      <w:r w:rsidRPr="00F1559A">
                        <w:rPr>
                          <w:rFonts w:asciiTheme="majorBidi" w:hAnsiTheme="majorBidi" w:cstheme="majorBidi"/>
                          <w:i/>
                          <w:iCs/>
                          <w:lang w:eastAsia="ja-JP"/>
                        </w:rPr>
                        <w:t xml:space="preserve"> rapport à </w:t>
                      </w:r>
                      <w:proofErr w:type="spellStart"/>
                      <w:r w:rsidRPr="00F1559A">
                        <w:rPr>
                          <w:rFonts w:asciiTheme="majorBidi" w:hAnsiTheme="majorBidi" w:cstheme="majorBidi"/>
                          <w:i/>
                          <w:iCs/>
                          <w:lang w:eastAsia="ja-JP"/>
                        </w:rPr>
                        <w:t>l’adresse</w:t>
                      </w:r>
                      <w:proofErr w:type="spellEnd"/>
                      <w:r w:rsidRPr="00F1559A">
                        <w:rPr>
                          <w:rFonts w:asciiTheme="majorBidi" w:hAnsiTheme="majorBidi" w:cstheme="majorBidi"/>
                          <w:i/>
                          <w:iCs/>
                          <w:lang w:eastAsia="ja-JP"/>
                        </w:rPr>
                        <w:t xml:space="preserve"> </w:t>
                      </w:r>
                      <w:hyperlink r:id="rId10" w:history="1">
                        <w:r w:rsidRPr="00EB6BF7">
                          <w:rPr>
                            <w:rStyle w:val="Hyperlink"/>
                            <w:rFonts w:asciiTheme="majorBidi" w:hAnsiTheme="majorBidi" w:cstheme="majorBidi"/>
                            <w:i/>
                            <w:iCs/>
                            <w:lang w:eastAsia="ja-JP"/>
                          </w:rPr>
                          <w:t>unff@un.org</w:t>
                        </w:r>
                      </w:hyperlink>
                      <w:r>
                        <w:rPr>
                          <w:rFonts w:asciiTheme="majorBidi" w:hAnsiTheme="majorBidi" w:cstheme="majorBidi"/>
                          <w:i/>
                          <w:iCs/>
                          <w:lang w:eastAsia="ja-JP"/>
                        </w:rPr>
                        <w:t xml:space="preserve"> </w:t>
                      </w:r>
                      <w:proofErr w:type="spellStart"/>
                      <w:r w:rsidRPr="00F1559A">
                        <w:rPr>
                          <w:rFonts w:asciiTheme="majorBidi" w:hAnsiTheme="majorBidi" w:cstheme="majorBidi"/>
                          <w:i/>
                          <w:iCs/>
                          <w:lang w:eastAsia="ja-JP"/>
                        </w:rPr>
                        <w:t>d’ici</w:t>
                      </w:r>
                      <w:proofErr w:type="spellEnd"/>
                      <w:r w:rsidRPr="00F1559A">
                        <w:rPr>
                          <w:rFonts w:asciiTheme="majorBidi" w:hAnsiTheme="majorBidi" w:cstheme="majorBidi"/>
                          <w:i/>
                          <w:iCs/>
                          <w:lang w:eastAsia="ja-JP"/>
                        </w:rPr>
                        <w:t xml:space="preserve"> le 15 </w:t>
                      </w:r>
                      <w:proofErr w:type="spellStart"/>
                      <w:r w:rsidRPr="00F1559A">
                        <w:rPr>
                          <w:rFonts w:asciiTheme="majorBidi" w:hAnsiTheme="majorBidi" w:cstheme="majorBidi"/>
                          <w:i/>
                          <w:iCs/>
                          <w:lang w:eastAsia="ja-JP"/>
                        </w:rPr>
                        <w:t>novembre</w:t>
                      </w:r>
                      <w:proofErr w:type="spellEnd"/>
                      <w:r w:rsidRPr="00C601F8">
                        <w:rPr>
                          <w:rFonts w:asciiTheme="majorBidi" w:hAnsiTheme="majorBidi" w:cstheme="majorBidi"/>
                          <w:i/>
                          <w:iCs/>
                          <w:lang w:eastAsia="ja-JP"/>
                        </w:rPr>
                        <w:t xml:space="preserve"> 2019</w:t>
                      </w:r>
                      <w:r>
                        <w:rPr>
                          <w:rFonts w:asciiTheme="majorBidi" w:hAnsiTheme="majorBidi" w:cstheme="majorBidi"/>
                          <w:lang w:eastAsia="ja-JP"/>
                        </w:rPr>
                        <w:t>.</w:t>
                      </w:r>
                    </w:p>
                    <w:p w:rsidR="00F1559A" w:rsidRPr="00F559B2" w:rsidRDefault="00F1559A" w:rsidP="00F1559A">
                      <w:pPr>
                        <w:rPr>
                          <w:lang w:eastAsia="ja-JP"/>
                        </w:rPr>
                      </w:pPr>
                    </w:p>
                  </w:txbxContent>
                </v:textbox>
                <w10:wrap type="topAndBottom" anchorx="margin"/>
              </v:shape>
            </w:pict>
          </mc:Fallback>
        </mc:AlternateContent>
      </w:r>
      <w:r>
        <w:rPr>
          <w:rFonts w:asciiTheme="majorBidi" w:eastAsiaTheme="minorHAnsi" w:hAnsiTheme="majorBidi" w:cstheme="majorBidi"/>
          <w:spacing w:val="4"/>
          <w:w w:val="103"/>
          <w:kern w:val="14"/>
          <w:sz w:val="20"/>
          <w:lang w:val="fr-FR" w:eastAsia="en-US"/>
        </w:rPr>
        <w:br w:type="page"/>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ab/>
        <w:t>b)</w:t>
      </w:r>
      <w:r w:rsidRPr="00F1559A">
        <w:rPr>
          <w:rFonts w:asciiTheme="majorBidi" w:eastAsiaTheme="minorHAnsi" w:hAnsiTheme="majorBidi" w:cstheme="majorBidi"/>
          <w:spacing w:val="4"/>
          <w:w w:val="103"/>
          <w:kern w:val="14"/>
          <w:sz w:val="20"/>
          <w:lang w:val="fr-FR" w:eastAsia="en-US"/>
        </w:rPr>
        <w:tab/>
        <w:t>De soumettre, dans un fichier électronique distinct, une version numérisée de la lettre officielle signée du ministère compétent transmettant leur rapport, ou une note verbale émanant de leur mission permanente auprès de l’Organisation des Nations Unies à New York ;</w:t>
      </w:r>
    </w:p>
    <w:p w:rsidR="00B24FC6" w:rsidRPr="00F1559A" w:rsidRDefault="00B24FC6" w:rsidP="00F1559A">
      <w:pPr>
        <w:tabs>
          <w:tab w:val="left" w:pos="0"/>
          <w:tab w:val="left" w:pos="36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c)</w:t>
      </w:r>
      <w:r w:rsidRPr="00F1559A">
        <w:rPr>
          <w:rFonts w:asciiTheme="majorBidi" w:eastAsiaTheme="minorHAnsi" w:hAnsiTheme="majorBidi" w:cstheme="majorBidi"/>
          <w:spacing w:val="4"/>
          <w:w w:val="103"/>
          <w:kern w:val="14"/>
          <w:sz w:val="20"/>
          <w:lang w:val="fr-FR" w:eastAsia="en-US"/>
        </w:rPr>
        <w:tab/>
        <w:t>Compte tenu de la nature transversale des questions relatives aux forêts et à leur gestion durable, de consulter des experts des ministères nationaux compétents (environnement, développement économique, finances et agriculture par exemple), pour remplir le formulaire, et de consulter les points focaux nationaux pour les évaluations des ressources forestières, les secrétariats des Conventions de Rio, les autres organisations membres du Partenariat de collaboration sur les forêts et les mécanismes relatifs aux critères et aux indicateurs, ainsi que les parties prenantes, le cas échéant. Les membres souhaiteront peut-être également consulter des parties prenantes lors de l’élaboration de leur rapport.</w:t>
      </w:r>
    </w:p>
    <w:p w:rsidR="00B24FC6" w:rsidRPr="00F1559A" w:rsidRDefault="00B24FC6" w:rsidP="00B24FC6">
      <w:pPr>
        <w:numPr>
          <w:ilvl w:val="0"/>
          <w:numId w:val="23"/>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L’année 2015 est l’année de référence.</w:t>
      </w:r>
    </w:p>
    <w:p w:rsidR="00B24FC6" w:rsidRPr="00F1559A" w:rsidRDefault="00B24FC6" w:rsidP="00B24FC6">
      <w:pPr>
        <w:numPr>
          <w:ilvl w:val="0"/>
          <w:numId w:val="24"/>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 mesure du possible, tous les termes utilisés dans le présent document respectent les définitions qui en sont données par la FAO dans son Programme d’évaluation des ressources forestières mondiales.</w:t>
      </w:r>
    </w:p>
    <w:p w:rsidR="00B24FC6" w:rsidRPr="00F1559A" w:rsidRDefault="00B24FC6" w:rsidP="00B24FC6">
      <w:pPr>
        <w:numPr>
          <w:ilvl w:val="0"/>
          <w:numId w:val="25"/>
        </w:numPr>
        <w:tabs>
          <w:tab w:val="left" w:pos="0"/>
          <w:tab w:val="left" w:pos="1742"/>
          <w:tab w:val="left" w:pos="2218"/>
          <w:tab w:val="left" w:pos="2693"/>
          <w:tab w:val="num" w:pos="2804"/>
          <w:tab w:val="left" w:pos="3182"/>
          <w:tab w:val="left" w:pos="3658"/>
          <w:tab w:val="left" w:pos="4133"/>
          <w:tab w:val="left" w:pos="4622"/>
          <w:tab w:val="left" w:pos="5098"/>
          <w:tab w:val="left" w:pos="5573"/>
          <w:tab w:val="left" w:pos="6048"/>
        </w:tabs>
        <w:suppressAutoHyphens/>
        <w:spacing w:after="120" w:line="240" w:lineRule="exac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Dans la mesure du possible, veuillez indiquer la source des informations fournies ou indiquer un lien hypertexte.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tab/>
        <w:t>Informations générales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Point focal national</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1575"/>
        <w:gridCol w:w="5791"/>
      </w:tblGrid>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Nom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EastAsia" w:hAnsiTheme="majorBidi" w:cstheme="majorBidi"/>
                <w:kern w:val="14"/>
                <w:lang w:val="fr-CA" w:eastAsia="ja-JP"/>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Titre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EastAsia" w:hAnsiTheme="majorBidi" w:cstheme="majorBidi"/>
                <w:kern w:val="14"/>
                <w:lang w:val="fr-CA" w:eastAsia="ja-JP"/>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Adresse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Organisation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Téléphone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r w:rsidRPr="00F1559A">
              <w:rPr>
                <w:rFonts w:asciiTheme="majorBidi" w:eastAsiaTheme="minorHAnsi" w:hAnsiTheme="majorBidi" w:cstheme="majorBidi"/>
                <w:spacing w:val="4"/>
                <w:w w:val="103"/>
                <w:kern w:val="14"/>
                <w:lang w:val="fr-FR"/>
              </w:rPr>
              <w:t>Courriel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EastAsia" w:hAnsiTheme="majorBidi" w:cstheme="majorBidi"/>
                <w:kern w:val="14"/>
                <w:lang w:val="fr-CA" w:eastAsia="ja-JP"/>
              </w:rPr>
            </w:pPr>
          </w:p>
        </w:tc>
      </w:tr>
    </w:tbl>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kern w:val="14"/>
          <w:sz w:val="20"/>
          <w:lang w:val="fr-FR" w:eastAsia="en-US"/>
        </w:rPr>
      </w:pPr>
      <w:bookmarkStart w:id="3" w:name="_Hlk500407197"/>
      <w:r w:rsidRPr="00F1559A">
        <w:rPr>
          <w:rFonts w:asciiTheme="majorBidi" w:eastAsiaTheme="minorHAnsi" w:hAnsiTheme="majorBidi" w:cstheme="majorBidi"/>
          <w:b/>
          <w:spacing w:val="2"/>
          <w:w w:val="103"/>
          <w:kern w:val="14"/>
          <w:sz w:val="20"/>
          <w:lang w:val="fr-FR" w:eastAsia="en-US"/>
        </w:rPr>
        <w:tab/>
        <w:t>Personne à contacter au sujet du rapport national, s’il ne s’agit pas du point focal national</w:t>
      </w:r>
    </w:p>
    <w:bookmarkEnd w:id="3"/>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1575"/>
        <w:gridCol w:w="5791"/>
      </w:tblGrid>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Nom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Titre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Adresse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Organisation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Téléphone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Courriel :</w:t>
            </w:r>
          </w:p>
        </w:tc>
        <w:tc>
          <w:tcPr>
            <w:tcW w:w="5791"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bl>
    <w:p w:rsidR="00F438FF" w:rsidRPr="00F1559A" w:rsidRDefault="00F438FF" w:rsidP="00F438FF">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F438FF" w:rsidRPr="00F1559A" w:rsidRDefault="00F438FF" w:rsidP="00F438FF">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B24FC6" w:rsidRPr="00F1559A" w:rsidRDefault="00B24FC6" w:rsidP="00F1559A">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Institutions ayant participé à l’élaboration du rapport national</w:t>
      </w:r>
    </w:p>
    <w:p w:rsidR="00B24FC6" w:rsidRPr="00F1559A" w:rsidRDefault="00B24FC6" w:rsidP="00B24FC6">
      <w:pPr>
        <w:keepNext/>
        <w:keepLines/>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1575"/>
        <w:gridCol w:w="5800"/>
      </w:tblGrid>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Institution(s) :</w:t>
            </w:r>
          </w:p>
        </w:tc>
        <w:tc>
          <w:tcPr>
            <w:tcW w:w="5800"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Adresse :</w:t>
            </w:r>
          </w:p>
        </w:tc>
        <w:tc>
          <w:tcPr>
            <w:tcW w:w="5800"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r w:rsidR="00B24FC6" w:rsidRPr="00F1559A" w:rsidTr="00B24FC6">
        <w:tc>
          <w:tcPr>
            <w:tcW w:w="1575"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spacing w:val="4"/>
                <w:w w:val="103"/>
                <w:kern w:val="14"/>
                <w:lang w:val="fr-FR"/>
              </w:rPr>
            </w:pPr>
            <w:r w:rsidRPr="00F1559A">
              <w:rPr>
                <w:rFonts w:asciiTheme="majorBidi" w:eastAsiaTheme="minorHAnsi" w:hAnsiTheme="majorBidi" w:cstheme="majorBidi"/>
                <w:spacing w:val="4"/>
                <w:w w:val="103"/>
                <w:kern w:val="14"/>
                <w:lang w:val="fr-FR"/>
              </w:rPr>
              <w:t>Courriel :</w:t>
            </w:r>
          </w:p>
        </w:tc>
        <w:tc>
          <w:tcPr>
            <w:tcW w:w="5800" w:type="dxa"/>
            <w:shd w:val="clear" w:color="auto" w:fill="auto"/>
          </w:tcPr>
          <w:p w:rsidR="00B24FC6" w:rsidRPr="00F1559A" w:rsidRDefault="00B24FC6" w:rsidP="00B24FC6">
            <w:pPr>
              <w:tabs>
                <w:tab w:val="left" w:pos="0"/>
                <w:tab w:val="left" w:pos="288"/>
                <w:tab w:val="left" w:pos="576"/>
                <w:tab w:val="left" w:pos="864"/>
                <w:tab w:val="left" w:pos="1152"/>
              </w:tabs>
              <w:spacing w:before="40" w:after="120" w:line="240" w:lineRule="auto"/>
              <w:ind w:left="90" w:right="-50"/>
              <w:rPr>
                <w:rFonts w:asciiTheme="majorBidi" w:eastAsiaTheme="minorHAnsi" w:hAnsiTheme="majorBidi" w:cstheme="majorBidi"/>
                <w:kern w:val="14"/>
                <w:lang w:val="fr-CA"/>
              </w:rPr>
            </w:pPr>
          </w:p>
        </w:tc>
      </w:tr>
    </w:tbl>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lastRenderedPageBreak/>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1 et cibles associées</w:t>
      </w:r>
      <w:r w:rsidRPr="00F1559A">
        <w:rPr>
          <w:rFonts w:asciiTheme="majorBidi" w:eastAsiaTheme="minorHAnsi" w:hAnsiTheme="majorBidi" w:cstheme="majorBidi"/>
          <w:bCs/>
          <w:spacing w:val="4"/>
          <w:w w:val="103"/>
          <w:kern w:val="14"/>
          <w:sz w:val="20"/>
          <w:szCs w:val="20"/>
          <w:vertAlign w:val="superscript"/>
          <w:lang w:val="fr-FR" w:eastAsia="en-US"/>
        </w:rPr>
        <w:footnoteReference w:id="2"/>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Mettre fin à la réduction du couvert forestier dans le monde en pratiquant une gestion forestière durable, notamment grâce à la protection des forêts, à leur régénération, au boisement et au reboisement, et à des efforts accrus en vue de prévenir la dégradation des forêts et de contribuer aux efforts mondiaux de lutte contre les changements climatiques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1.1</w:t>
      </w:r>
      <w:r w:rsidRPr="00F1559A">
        <w:rPr>
          <w:rFonts w:asciiTheme="majorBidi" w:eastAsiaTheme="minorHAnsi" w:hAnsiTheme="majorBidi" w:cstheme="majorBidi"/>
          <w:spacing w:val="4"/>
          <w:w w:val="103"/>
          <w:kern w:val="14"/>
          <w:sz w:val="20"/>
          <w:lang w:val="fr-FR" w:eastAsia="en-US"/>
        </w:rPr>
        <w:tab/>
        <w:t>Accroître la zone forestière de 3 % à l’échelle mondiale</w:t>
      </w:r>
      <w:r w:rsidRPr="00F1559A">
        <w:rPr>
          <w:rFonts w:asciiTheme="majorBidi" w:eastAsiaTheme="minorHAnsi" w:hAnsiTheme="majorBidi" w:cstheme="majorBidi"/>
          <w:spacing w:val="4"/>
          <w:w w:val="103"/>
          <w:kern w:val="14"/>
          <w:sz w:val="20"/>
          <w:vertAlign w:val="superscript"/>
          <w:lang w:val="fr-FR" w:eastAsia="en-US"/>
        </w:rPr>
        <w:footnoteReference w:id="3"/>
      </w: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1.2</w:t>
      </w:r>
      <w:r w:rsidRPr="00F1559A">
        <w:rPr>
          <w:rFonts w:asciiTheme="majorBidi" w:eastAsiaTheme="minorHAnsi" w:hAnsiTheme="majorBidi" w:cstheme="majorBidi"/>
          <w:spacing w:val="4"/>
          <w:w w:val="103"/>
          <w:kern w:val="14"/>
          <w:sz w:val="20"/>
          <w:lang w:val="fr-FR" w:eastAsia="en-US"/>
        </w:rPr>
        <w:tab/>
        <w:t>Stabiliser ou renforcer les stocks de carbone forestiers de la planète</w:t>
      </w: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1.3</w:t>
      </w:r>
      <w:r w:rsidRPr="00F1559A">
        <w:rPr>
          <w:rFonts w:asciiTheme="majorBidi" w:eastAsiaTheme="minorHAnsi" w:hAnsiTheme="majorBidi" w:cstheme="majorBidi"/>
          <w:spacing w:val="4"/>
          <w:w w:val="103"/>
          <w:kern w:val="14"/>
          <w:sz w:val="20"/>
          <w:lang w:val="fr-FR" w:eastAsia="en-US"/>
        </w:rPr>
        <w:tab/>
        <w:t>D’ici à 2020, promouvoir la gestion durable de tous les types de forêt, mettre un terme à la déforestation, restaurer les forêts dégradées et accroître nettement le boisement et le reboisement au niveau mondial</w:t>
      </w: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1.4</w:t>
      </w:r>
      <w:r w:rsidRPr="00F1559A">
        <w:rPr>
          <w:rFonts w:asciiTheme="majorBidi" w:eastAsiaTheme="minorHAnsi" w:hAnsiTheme="majorBidi" w:cstheme="majorBidi"/>
          <w:spacing w:val="4"/>
          <w:w w:val="103"/>
          <w:kern w:val="14"/>
          <w:sz w:val="20"/>
          <w:lang w:val="fr-FR" w:eastAsia="en-US"/>
        </w:rPr>
        <w:tab/>
        <w:t>Accroître sensiblement la résilience et la capacité d’adaptation de tous les types de forêts aux catastrophes naturelles et aux effets des changements climatiques à l’échelle mondiale</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72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1.</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Depuis 2015</w:t>
      </w:r>
      <w:r w:rsidRPr="00F1559A">
        <w:rPr>
          <w:rFonts w:asciiTheme="majorBidi" w:eastAsiaTheme="minorHAnsi" w:hAnsiTheme="majorBidi" w:cstheme="majorBidi"/>
          <w:spacing w:val="4"/>
          <w:w w:val="103"/>
          <w:kern w:val="14"/>
          <w:sz w:val="20"/>
          <w:vertAlign w:val="superscript"/>
          <w:lang w:val="fr-FR" w:eastAsia="en-US"/>
        </w:rPr>
        <w:footnoteReference w:id="4"/>
      </w:r>
      <w:r w:rsidRPr="00F1559A">
        <w:rPr>
          <w:rFonts w:asciiTheme="majorBidi" w:eastAsiaTheme="minorHAnsi" w:hAnsiTheme="majorBidi" w:cstheme="majorBidi"/>
          <w:spacing w:val="4"/>
          <w:w w:val="103"/>
          <w:kern w:val="14"/>
          <w:sz w:val="20"/>
          <w:lang w:val="fr-FR" w:eastAsia="en-US"/>
        </w:rPr>
        <w:t xml:space="preserve">, quels types de mesures ont été prises dans votre pays (par le gouvernement, le secteur privé, les communautés, la société civile ou d’autres acteurs) pour contribuer à donner effet aux cibles 1.1 à 1.4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i/>
          <w:iCs/>
          <w:spacing w:val="4"/>
          <w:w w:val="103"/>
          <w:kern w:val="14"/>
          <w:sz w:val="20"/>
          <w:lang w:val="fr-FR" w:eastAsia="en-US"/>
        </w:rPr>
      </w:pPr>
      <w:r w:rsidRPr="00F1559A">
        <w:rPr>
          <w:rFonts w:asciiTheme="majorBidi" w:eastAsiaTheme="minorHAnsi" w:hAnsiTheme="majorBidi" w:cstheme="majorBidi"/>
          <w:i/>
          <w:iCs/>
          <w:spacing w:val="4"/>
          <w:w w:val="103"/>
          <w:kern w:val="14"/>
          <w:sz w:val="20"/>
          <w:lang w:val="fr-FR" w:eastAsia="en-US"/>
        </w:rPr>
        <w:t>Veuillez indiquer sur quelles cibles portent les mesures et décrire brièvement les résultats obtenus à ce jour (250 mots au maximum). Pour chaque mesure, veuillez préciser si elle avait déjà été mise en place auparavant, s’il est prévu de l’appliquer ou si sa mise en œuvre est en cours ou terminée.</w:t>
      </w:r>
    </w:p>
    <w:p w:rsidR="00B24FC6" w:rsidRPr="00F1559A" w:rsidRDefault="00B24FC6" w:rsidP="00F438FF">
      <w:pPr>
        <w:tabs>
          <w:tab w:val="left" w:pos="0"/>
          <w:tab w:val="left" w:pos="630"/>
          <w:tab w:val="left" w:pos="126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bCs/>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w:t>
      </w:r>
      <w:r w:rsidRPr="00F1559A">
        <w:rPr>
          <w:rFonts w:asciiTheme="majorBidi" w:eastAsiaTheme="minorHAnsi" w:hAnsiTheme="majorBidi" w:cstheme="majorBidi"/>
          <w:spacing w:val="4"/>
          <w:w w:val="103"/>
          <w:kern w:val="14"/>
          <w:sz w:val="20"/>
          <w:lang w:val="fr-FR" w:eastAsia="en-US"/>
        </w:rPr>
        <w:tab/>
        <w:t>Mesures législatives et mesures de politique générale</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78880" behindDoc="0" locked="0" layoutInCell="1" allowOverlap="1" wp14:anchorId="2FF80466" wp14:editId="58CD8762">
                <wp:simplePos x="0" y="0"/>
                <wp:positionH relativeFrom="margin">
                  <wp:posOffset>808355</wp:posOffset>
                </wp:positionH>
                <wp:positionV relativeFrom="paragraph">
                  <wp:posOffset>109855</wp:posOffset>
                </wp:positionV>
                <wp:extent cx="5431536" cy="2468880"/>
                <wp:effectExtent l="0" t="0" r="17145" b="266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468880"/>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80466" id="_x0000_s1027" type="#_x0000_t202" style="position:absolute;left:0;text-align:left;margin-left:63.65pt;margin-top:8.65pt;width:427.7pt;height:194.4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ab/>
        <w:t>ii)</w:t>
      </w:r>
      <w:r w:rsidRPr="00F1559A">
        <w:rPr>
          <w:rFonts w:asciiTheme="majorBidi" w:eastAsiaTheme="minorHAnsi" w:hAnsiTheme="majorBidi" w:cstheme="majorBidi"/>
          <w:spacing w:val="4"/>
          <w:w w:val="103"/>
          <w:kern w:val="14"/>
          <w:sz w:val="20"/>
          <w:lang w:val="fr-FR" w:eastAsia="en-US"/>
        </w:rPr>
        <w:tab/>
        <w:t>Mesures institutionnelles</w:t>
      </w:r>
      <w:sdt>
        <w:sdtPr>
          <w:rPr>
            <w:rFonts w:asciiTheme="majorBidi" w:eastAsiaTheme="minorHAnsi" w:hAnsiTheme="majorBidi" w:cstheme="majorBidi"/>
            <w:spacing w:val="4"/>
            <w:w w:val="103"/>
            <w:kern w:val="14"/>
            <w:sz w:val="20"/>
            <w:lang w:eastAsia="en-US"/>
          </w:rPr>
          <w:id w:val="188037464"/>
        </w:sdtPr>
        <w:sdtContent>
          <w:r w:rsidRPr="00F1559A">
            <w:rPr>
              <w:rFonts w:asciiTheme="majorBidi" w:eastAsiaTheme="minorHAnsi" w:hAnsiTheme="majorBidi" w:cstheme="majorBidi"/>
              <w:spacing w:val="4"/>
              <w:w w:val="103"/>
              <w:kern w:val="14"/>
              <w:sz w:val="20"/>
              <w:lang w:val="fr-FR" w:eastAsia="en-US"/>
            </w:rPr>
            <w:t xml:space="preserve"> </w:t>
          </w:r>
        </w:sdtContent>
      </w:sdt>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87072" behindDoc="0" locked="0" layoutInCell="1" allowOverlap="1" wp14:anchorId="5FCF9BA2" wp14:editId="3A92784F">
                <wp:simplePos x="0" y="0"/>
                <wp:positionH relativeFrom="margin">
                  <wp:posOffset>805815</wp:posOffset>
                </wp:positionH>
                <wp:positionV relativeFrom="paragraph">
                  <wp:posOffset>127280</wp:posOffset>
                </wp:positionV>
                <wp:extent cx="5431536" cy="2203704"/>
                <wp:effectExtent l="0" t="0" r="17145" b="2540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F9BA2" id="_x0000_s1028" type="#_x0000_t202" style="position:absolute;left:0;text-align:left;margin-left:63.45pt;margin-top:10pt;width:427.7pt;height:173.5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iii)</w:t>
      </w:r>
      <w:r w:rsidRPr="00F1559A">
        <w:rPr>
          <w:rFonts w:asciiTheme="majorBidi" w:eastAsiaTheme="minorHAnsi" w:hAnsiTheme="majorBidi" w:cstheme="majorBidi"/>
          <w:spacing w:val="4"/>
          <w:w w:val="103"/>
          <w:kern w:val="14"/>
          <w:sz w:val="20"/>
          <w:lang w:val="fr-FR" w:eastAsia="en-US"/>
        </w:rPr>
        <w:tab/>
        <w:t>Mesures financières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82976" behindDoc="0" locked="0" layoutInCell="1" allowOverlap="1" wp14:anchorId="201E3C1A" wp14:editId="42F47D46">
                <wp:simplePos x="0" y="0"/>
                <wp:positionH relativeFrom="margin">
                  <wp:posOffset>805468</wp:posOffset>
                </wp:positionH>
                <wp:positionV relativeFrom="paragraph">
                  <wp:posOffset>118745</wp:posOffset>
                </wp:positionV>
                <wp:extent cx="5431536" cy="2395728"/>
                <wp:effectExtent l="0" t="0" r="17145" b="2413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395728"/>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E3C1A" id="_x0000_s1029" type="#_x0000_t202" style="position:absolute;left:0;text-align:left;margin-left:63.4pt;margin-top:9.35pt;width:427.7pt;height:188.65pt;z-index:25158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iv)</w:t>
      </w:r>
      <w:r w:rsidRPr="00F1559A">
        <w:rPr>
          <w:rFonts w:asciiTheme="majorBidi" w:eastAsiaTheme="minorHAnsi" w:hAnsiTheme="majorBidi" w:cstheme="majorBidi"/>
          <w:spacing w:val="4"/>
          <w:w w:val="103"/>
          <w:kern w:val="14"/>
          <w:sz w:val="20"/>
          <w:lang w:val="fr-FR" w:eastAsia="en-US"/>
        </w:rPr>
        <w:tab/>
        <w:t>Mesures techniques et scientifiques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74784" behindDoc="0" locked="0" layoutInCell="1" allowOverlap="1" wp14:anchorId="3876B960" wp14:editId="3DB274A3">
                <wp:simplePos x="0" y="0"/>
                <wp:positionH relativeFrom="margin">
                  <wp:posOffset>800793</wp:posOffset>
                </wp:positionH>
                <wp:positionV relativeFrom="paragraph">
                  <wp:posOffset>118745</wp:posOffset>
                </wp:positionV>
                <wp:extent cx="5431536" cy="2304288"/>
                <wp:effectExtent l="0" t="0" r="17145" b="2032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304288"/>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6B960" id="_x0000_s1030" type="#_x0000_t202" style="position:absolute;left:0;text-align:left;margin-left:63.05pt;margin-top:9.35pt;width:427.7pt;height:181.45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b)</w:t>
      </w:r>
      <w:r w:rsidRPr="00F1559A">
        <w:rPr>
          <w:rFonts w:asciiTheme="majorBidi" w:eastAsiaTheme="minorHAnsi" w:hAnsiTheme="majorBidi" w:cstheme="majorBidi"/>
          <w:spacing w:val="4"/>
          <w:w w:val="103"/>
          <w:kern w:val="14"/>
          <w:sz w:val="20"/>
          <w:lang w:val="fr-FR" w:eastAsia="en-US"/>
        </w:rPr>
        <w:tab/>
        <w:t>Comment les mesures énoncées ci-dessus appuient-elles la mise en œuvre de l’instrument des Nations Unies sur les forêts ?</w:t>
      </w: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spacing w:val="4"/>
          <w:kern w:val="14"/>
          <w:sz w:val="20"/>
          <w:lang w:eastAsia="en-GB"/>
        </w:rPr>
        <mc:AlternateContent>
          <mc:Choice Requires="wps">
            <w:drawing>
              <wp:anchor distT="0" distB="0" distL="114300" distR="114300" simplePos="0" relativeHeight="251591168" behindDoc="0" locked="0" layoutInCell="1" allowOverlap="1" wp14:anchorId="0231661D" wp14:editId="3C27124B">
                <wp:simplePos x="0" y="0"/>
                <wp:positionH relativeFrom="column">
                  <wp:posOffset>801584</wp:posOffset>
                </wp:positionH>
                <wp:positionV relativeFrom="paragraph">
                  <wp:posOffset>99745</wp:posOffset>
                </wp:positionV>
                <wp:extent cx="5394960" cy="960120"/>
                <wp:effectExtent l="0" t="0" r="15240" b="1143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1661D" id="_x0000_s1031" type="#_x0000_t202" style="position:absolute;left:0;text-align:left;margin-left:63.1pt;margin-top:7.85pt;width:424.8pt;height:75.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630"/>
        </w:tabs>
        <w:ind w:left="90" w:right="-50"/>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c)</w:t>
      </w:r>
      <w:r w:rsidRPr="00F1559A">
        <w:rPr>
          <w:rFonts w:asciiTheme="majorBidi" w:eastAsiaTheme="minorHAnsi" w:hAnsiTheme="majorBidi" w:cstheme="majorBidi"/>
          <w:spacing w:val="4"/>
          <w:w w:val="103"/>
          <w:kern w:val="14"/>
          <w:sz w:val="20"/>
          <w:lang w:val="fr-FR" w:eastAsia="en-US"/>
        </w:rPr>
        <w:tab/>
        <w:t xml:space="preserve">Quels sont les principaux obstacles à la réalisation de l’objectif 1 dans votre pays ? </w:t>
      </w: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95264" behindDoc="0" locked="0" layoutInCell="1" allowOverlap="1" wp14:anchorId="41F5A416" wp14:editId="07A4AC7F">
                <wp:simplePos x="0" y="0"/>
                <wp:positionH relativeFrom="column">
                  <wp:posOffset>800891</wp:posOffset>
                </wp:positionH>
                <wp:positionV relativeFrom="paragraph">
                  <wp:posOffset>81470</wp:posOffset>
                </wp:positionV>
                <wp:extent cx="5394960" cy="960120"/>
                <wp:effectExtent l="0" t="0" r="15240" b="1143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5A416" id="_x0000_s1032" type="#_x0000_t202" style="position:absolute;left:0;text-align:left;margin-left:63.05pt;margin-top:6.4pt;width:424.8pt;height:75.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w:t>
      </w:r>
      <w:r w:rsidRPr="00F1559A">
        <w:rPr>
          <w:rFonts w:asciiTheme="majorBidi" w:eastAsiaTheme="minorHAnsi" w:hAnsiTheme="majorBidi" w:cstheme="majorBidi"/>
          <w:spacing w:val="4"/>
          <w:w w:val="103"/>
          <w:kern w:val="14"/>
          <w:sz w:val="20"/>
          <w:lang w:val="fr-FR" w:eastAsia="en-US"/>
        </w:rPr>
        <w:tab/>
        <w:t xml:space="preserve">Si votre gouvernement a annoncé une ou plusieurs contributions nationales volontaires relatives à l’objectif 1, veuillez donner des informations succinctes à ce sujet, y compris les dates butoir et les progrès accomplis à ce jour. </w:t>
      </w:r>
    </w:p>
    <w:p w:rsidR="00B24FC6" w:rsidRPr="00F1559A" w:rsidRDefault="00B24FC6" w:rsidP="00F438FF">
      <w:pPr>
        <w:tabs>
          <w:tab w:val="left" w:pos="0"/>
          <w:tab w:val="left" w:pos="630"/>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599360" behindDoc="0" locked="0" layoutInCell="1" allowOverlap="1" wp14:anchorId="537A4912" wp14:editId="15521594">
                <wp:simplePos x="0" y="0"/>
                <wp:positionH relativeFrom="column">
                  <wp:posOffset>801584</wp:posOffset>
                </wp:positionH>
                <wp:positionV relativeFrom="paragraph">
                  <wp:posOffset>105682</wp:posOffset>
                </wp:positionV>
                <wp:extent cx="5394960" cy="960120"/>
                <wp:effectExtent l="0" t="0" r="15240" b="1143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A4912" id="_x0000_s1033" type="#_x0000_t202" style="position:absolute;left:0;text-align:left;margin-left:63.1pt;margin-top:8.3pt;width:424.8pt;height:75.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e)</w:t>
      </w:r>
      <w:r w:rsidRPr="00F1559A">
        <w:rPr>
          <w:rFonts w:asciiTheme="majorBidi" w:eastAsiaTheme="minorHAnsi" w:hAnsiTheme="majorBidi" w:cstheme="majorBidi"/>
          <w:spacing w:val="4"/>
          <w:w w:val="103"/>
          <w:kern w:val="14"/>
          <w:sz w:val="20"/>
          <w:lang w:val="fr-FR" w:eastAsia="en-US"/>
        </w:rPr>
        <w:tab/>
        <w:t xml:space="preserve">Autres observations concernant l’objectif 1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03456" behindDoc="0" locked="0" layoutInCell="1" allowOverlap="1" wp14:anchorId="091280AC" wp14:editId="25DEF8EA">
                <wp:simplePos x="0" y="0"/>
                <wp:positionH relativeFrom="column">
                  <wp:posOffset>801584</wp:posOffset>
                </wp:positionH>
                <wp:positionV relativeFrom="paragraph">
                  <wp:posOffset>117970</wp:posOffset>
                </wp:positionV>
                <wp:extent cx="5397500" cy="960755"/>
                <wp:effectExtent l="0" t="0" r="1270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280AC" id="_x0000_s1034" type="#_x0000_t202" style="position:absolute;left:0;text-align:left;margin-left:63.1pt;margin-top:9.3pt;width:425pt;height:75.6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tab/>
      </w:r>
      <w:r w:rsidRPr="00F1559A">
        <w:rPr>
          <w:rFonts w:asciiTheme="majorBidi" w:eastAsiaTheme="minorHAnsi" w:hAnsiTheme="majorBidi" w:cstheme="majorBidi"/>
          <w:b/>
          <w:spacing w:val="4"/>
          <w:w w:val="103"/>
          <w:kern w:val="14"/>
          <w:sz w:val="24"/>
          <w:lang w:val="fr-FR" w:eastAsia="en-US"/>
        </w:rPr>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2 et cibles associées</w:t>
      </w:r>
      <w:r w:rsidRPr="00F1559A">
        <w:rPr>
          <w:rFonts w:asciiTheme="majorBidi" w:eastAsiaTheme="minorHAnsi" w:hAnsiTheme="majorBidi" w:cstheme="majorBidi"/>
          <w:bCs/>
          <w:spacing w:val="4"/>
          <w:w w:val="103"/>
          <w:kern w:val="14"/>
          <w:sz w:val="20"/>
          <w:szCs w:val="20"/>
          <w:vertAlign w:val="superscript"/>
          <w:lang w:val="fr-FR" w:eastAsia="en-US"/>
        </w:rPr>
        <w:footnoteReference w:id="5"/>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Renforcer les avantages économiques, sociaux et écologiques dérivés des forêts, y compris en améliorant les moyens de subsistance des populations tributaires des forêts</w:t>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2.1</w:t>
      </w:r>
      <w:r w:rsidRPr="00F1559A">
        <w:rPr>
          <w:rFonts w:asciiTheme="majorBidi" w:eastAsiaTheme="minorHAnsi" w:hAnsiTheme="majorBidi" w:cstheme="majorBidi"/>
          <w:spacing w:val="4"/>
          <w:w w:val="103"/>
          <w:kern w:val="14"/>
          <w:sz w:val="20"/>
          <w:lang w:val="fr-FR" w:eastAsia="en-US"/>
        </w:rPr>
        <w:tab/>
        <w:t>Éliminer complètement la pauvreté extrême parmi toutes les populations tributaires des forêts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2.2</w:t>
      </w:r>
      <w:r w:rsidRPr="00F1559A">
        <w:rPr>
          <w:rFonts w:asciiTheme="majorBidi" w:eastAsiaTheme="minorHAnsi" w:hAnsiTheme="majorBidi" w:cstheme="majorBidi"/>
          <w:spacing w:val="4"/>
          <w:w w:val="103"/>
          <w:kern w:val="14"/>
          <w:sz w:val="20"/>
          <w:lang w:val="fr-FR" w:eastAsia="en-US"/>
        </w:rPr>
        <w:tab/>
        <w:t xml:space="preserve">Améliorer l’accès des petites entreprises forestières, en particulier dans les pays en développement, aux services financiers, y compris aux prêts consentis à des conditions abordables, et leur intégration dans les chaînes de valeur et sur les marchés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2.3</w:t>
      </w:r>
      <w:r w:rsidRPr="00F1559A">
        <w:rPr>
          <w:rFonts w:asciiTheme="majorBidi" w:eastAsiaTheme="minorHAnsi" w:hAnsiTheme="majorBidi" w:cstheme="majorBidi"/>
          <w:spacing w:val="4"/>
          <w:w w:val="103"/>
          <w:kern w:val="14"/>
          <w:sz w:val="20"/>
          <w:lang w:val="fr-FR" w:eastAsia="en-US"/>
        </w:rPr>
        <w:tab/>
        <w:t>Faire en sorte que les forêts et les arbres contribuent pour une plus large part à la sécurité alimentaire des populations locales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2.4</w:t>
      </w:r>
      <w:r w:rsidRPr="00F1559A">
        <w:rPr>
          <w:rFonts w:asciiTheme="majorBidi" w:eastAsiaTheme="minorHAnsi" w:hAnsiTheme="majorBidi" w:cstheme="majorBidi"/>
          <w:spacing w:val="4"/>
          <w:w w:val="103"/>
          <w:kern w:val="14"/>
          <w:sz w:val="20"/>
          <w:lang w:val="fr-FR" w:eastAsia="en-US"/>
        </w:rPr>
        <w:tab/>
        <w:t>Faire en sorte que l’industrie et d’autres entreprises forestières, ainsi que les services rendus par les écosystèmes forestiers contribuent pour une plus large part au développement social, économique et environnemental, entre autres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2.5</w:t>
      </w:r>
      <w:r w:rsidRPr="00F1559A">
        <w:rPr>
          <w:rFonts w:asciiTheme="majorBidi" w:eastAsiaTheme="minorHAnsi" w:hAnsiTheme="majorBidi" w:cstheme="majorBidi"/>
          <w:spacing w:val="4"/>
          <w:w w:val="103"/>
          <w:kern w:val="14"/>
          <w:sz w:val="20"/>
          <w:lang w:val="fr-FR" w:eastAsia="en-US"/>
        </w:rPr>
        <w:tab/>
        <w:t>Faire en sorte que tous les types de forêts contribuent pour une plus large part à la préservation de la diversité biologique et à l’adaptation aux changements climatiques ainsi qu’à l’atténuation de leurs effets, en tenant compte des mandats et des travaux en cours au titre des conventions et instruments pertinents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2.</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 xml:space="preserve">Depuis 2015, quels types de mesures ont été prises dans votre pays (par le gouvernement, le secteur privé, les communautés, la société civile ou d’autres acteurs) pour contribuer à donner effet aux cibles 2.1 à 2.5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i/>
          <w:iCs/>
          <w:spacing w:val="4"/>
          <w:w w:val="103"/>
          <w:kern w:val="14"/>
          <w:sz w:val="20"/>
          <w:lang w:val="fr-FR" w:eastAsia="en-US"/>
        </w:rPr>
      </w:pPr>
      <w:r w:rsidRPr="00F1559A">
        <w:rPr>
          <w:rFonts w:asciiTheme="majorBidi" w:eastAsiaTheme="minorHAnsi" w:hAnsiTheme="majorBidi" w:cstheme="majorBidi"/>
          <w:i/>
          <w:iCs/>
          <w:spacing w:val="4"/>
          <w:w w:val="103"/>
          <w:kern w:val="14"/>
          <w:sz w:val="20"/>
          <w:lang w:val="fr-FR" w:eastAsia="en-US"/>
        </w:rPr>
        <w:t>Veuillez indiquer sur quelles cibles portent les mesures et décrire brièvement les résultats obtenus à ce jour (250 mots au maximum). Pour chaque mesure, veuillez préciser si elle avait déjà été mise en place auparavant, s’il est prévu de l’appliquer ou si sa mise en œuvre est en cours ou terminée.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w:t>
      </w:r>
      <w:r w:rsidRPr="00F1559A">
        <w:rPr>
          <w:rFonts w:asciiTheme="majorBidi" w:eastAsiaTheme="minorHAnsi" w:hAnsiTheme="majorBidi" w:cstheme="majorBidi"/>
          <w:spacing w:val="4"/>
          <w:w w:val="103"/>
          <w:kern w:val="14"/>
          <w:sz w:val="20"/>
          <w:lang w:val="fr-FR" w:eastAsia="en-US"/>
        </w:rPr>
        <w:tab/>
        <w:t>Mesures législatives et mesures de politique générale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11648" behindDoc="0" locked="0" layoutInCell="1" allowOverlap="1" wp14:anchorId="75FFE5D9" wp14:editId="7521A28D">
                <wp:simplePos x="0" y="0"/>
                <wp:positionH relativeFrom="margin">
                  <wp:posOffset>818515</wp:posOffset>
                </wp:positionH>
                <wp:positionV relativeFrom="paragraph">
                  <wp:posOffset>137160</wp:posOffset>
                </wp:positionV>
                <wp:extent cx="5431536" cy="2203704"/>
                <wp:effectExtent l="0" t="0" r="17145" b="2540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FE5D9" id="_x0000_s1035" type="#_x0000_t202" style="position:absolute;left:0;text-align:left;margin-left:64.45pt;margin-top:10.8pt;width:427.7pt;height:173.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F438FF" w:rsidRDefault="00F438FF">
      <w:pPr>
        <w:rPr>
          <w:rFonts w:asciiTheme="majorBidi" w:eastAsiaTheme="minorHAnsi" w:hAnsiTheme="majorBidi" w:cstheme="majorBidi"/>
          <w:spacing w:val="4"/>
          <w:w w:val="103"/>
          <w:kern w:val="14"/>
          <w:sz w:val="10"/>
          <w:lang w:val="fr-FR" w:eastAsia="en-US"/>
        </w:rPr>
      </w:pPr>
      <w:r>
        <w:rPr>
          <w:rFonts w:asciiTheme="majorBidi" w:eastAsiaTheme="minorHAnsi" w:hAnsiTheme="majorBidi" w:cstheme="majorBidi"/>
          <w:spacing w:val="4"/>
          <w:w w:val="103"/>
          <w:kern w:val="14"/>
          <w:sz w:val="10"/>
          <w:lang w:val="fr-FR" w:eastAsia="en-US"/>
        </w:rPr>
        <w:br w:type="page"/>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ii)</w:t>
      </w:r>
      <w:r w:rsidRPr="00F1559A">
        <w:rPr>
          <w:rFonts w:asciiTheme="majorBidi" w:eastAsiaTheme="minorHAnsi" w:hAnsiTheme="majorBidi" w:cstheme="majorBidi"/>
          <w:spacing w:val="4"/>
          <w:w w:val="103"/>
          <w:kern w:val="14"/>
          <w:sz w:val="20"/>
          <w:lang w:val="fr-FR" w:eastAsia="en-US"/>
        </w:rPr>
        <w:tab/>
        <w:t>Mesures institutionnelles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07552" behindDoc="0" locked="0" layoutInCell="1" allowOverlap="1" wp14:anchorId="2665EAA5" wp14:editId="2EE77351">
                <wp:simplePos x="0" y="0"/>
                <wp:positionH relativeFrom="margin">
                  <wp:posOffset>819150</wp:posOffset>
                </wp:positionH>
                <wp:positionV relativeFrom="paragraph">
                  <wp:posOffset>118745</wp:posOffset>
                </wp:positionV>
                <wp:extent cx="5431536" cy="2203704"/>
                <wp:effectExtent l="0" t="0" r="17145" b="2540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5EAA5" id="_x0000_s1036" type="#_x0000_t202" style="position:absolute;left:0;text-align:left;margin-left:64.5pt;margin-top:9.35pt;width:427.7pt;height:173.5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iii)</w:t>
      </w:r>
      <w:r w:rsidRPr="00F1559A">
        <w:rPr>
          <w:rFonts w:asciiTheme="majorBidi" w:eastAsiaTheme="minorHAnsi" w:hAnsiTheme="majorBidi" w:cstheme="majorBidi"/>
          <w:spacing w:val="4"/>
          <w:w w:val="103"/>
          <w:kern w:val="14"/>
          <w:sz w:val="20"/>
          <w:lang w:val="fr-FR" w:eastAsia="en-US"/>
        </w:rPr>
        <w:tab/>
        <w:t>Mesures financières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19840" behindDoc="0" locked="0" layoutInCell="1" allowOverlap="1" wp14:anchorId="003FA6D2" wp14:editId="24EF8934">
                <wp:simplePos x="0" y="0"/>
                <wp:positionH relativeFrom="margin">
                  <wp:posOffset>816899</wp:posOffset>
                </wp:positionH>
                <wp:positionV relativeFrom="paragraph">
                  <wp:posOffset>109855</wp:posOffset>
                </wp:positionV>
                <wp:extent cx="5431536" cy="2203704"/>
                <wp:effectExtent l="0" t="0" r="17145" b="2540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FA6D2" id="_x0000_s1037" type="#_x0000_t202" style="position:absolute;left:0;text-align:left;margin-left:64.3pt;margin-top:8.65pt;width:427.7pt;height:173.5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iv)</w:t>
      </w:r>
      <w:r w:rsidRPr="00F1559A">
        <w:rPr>
          <w:rFonts w:asciiTheme="majorBidi" w:eastAsiaTheme="minorHAnsi" w:hAnsiTheme="majorBidi" w:cstheme="majorBidi"/>
          <w:spacing w:val="4"/>
          <w:w w:val="103"/>
          <w:kern w:val="14"/>
          <w:sz w:val="20"/>
          <w:lang w:val="fr-FR" w:eastAsia="en-US"/>
        </w:rPr>
        <w:tab/>
        <w:t>Mesures techniques et scientifiques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15744" behindDoc="0" locked="0" layoutInCell="1" allowOverlap="1" wp14:anchorId="146F4B3D" wp14:editId="0CA61FA1">
                <wp:simplePos x="0" y="0"/>
                <wp:positionH relativeFrom="margin">
                  <wp:posOffset>813435</wp:posOffset>
                </wp:positionH>
                <wp:positionV relativeFrom="paragraph">
                  <wp:posOffset>100330</wp:posOffset>
                </wp:positionV>
                <wp:extent cx="5431536" cy="2203704"/>
                <wp:effectExtent l="0" t="0" r="17145" b="254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F4B3D" id="_x0000_s1038" type="#_x0000_t202" style="position:absolute;left:0;text-align:left;margin-left:64.05pt;margin-top:7.9pt;width:427.7pt;height:173.5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b)</w:t>
      </w:r>
      <w:r w:rsidRPr="00F1559A">
        <w:rPr>
          <w:rFonts w:asciiTheme="majorBidi" w:eastAsiaTheme="minorHAnsi" w:hAnsiTheme="majorBidi" w:cstheme="majorBidi"/>
          <w:spacing w:val="4"/>
          <w:w w:val="103"/>
          <w:kern w:val="14"/>
          <w:sz w:val="20"/>
          <w:lang w:val="fr-FR" w:eastAsia="en-US"/>
        </w:rPr>
        <w:tab/>
        <w:t>Quelles autres mesures sont prises dans votre pays (par le gouvernement, le secteur privé, les communautés, la société civile ou d’autres acteurs) pour contribuer à donner effet à l’objectif 2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23936" behindDoc="0" locked="0" layoutInCell="1" allowOverlap="1" wp14:anchorId="5C182D5E" wp14:editId="26914CBC">
                <wp:simplePos x="0" y="0"/>
                <wp:positionH relativeFrom="column">
                  <wp:posOffset>813459</wp:posOffset>
                </wp:positionH>
                <wp:positionV relativeFrom="paragraph">
                  <wp:posOffset>94220</wp:posOffset>
                </wp:positionV>
                <wp:extent cx="5394960" cy="960120"/>
                <wp:effectExtent l="0" t="0" r="15240" b="1143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82D5E" id="_x0000_s1039" type="#_x0000_t202" style="position:absolute;left:0;text-align:left;margin-left:64.05pt;margin-top:7.4pt;width:424.8pt;height:75.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s>
        <w:ind w:left="90" w:right="-50"/>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c)</w:t>
      </w:r>
      <w:r w:rsidRPr="00F1559A">
        <w:rPr>
          <w:rFonts w:asciiTheme="majorBidi" w:eastAsiaTheme="minorHAnsi" w:hAnsiTheme="majorBidi" w:cstheme="majorBidi"/>
          <w:spacing w:val="4"/>
          <w:w w:val="103"/>
          <w:kern w:val="14"/>
          <w:sz w:val="20"/>
          <w:lang w:val="fr-FR" w:eastAsia="en-US"/>
        </w:rPr>
        <w:tab/>
        <w:t>Comment les mesures énoncées ci-dessus appuient-elles la mise en œuvre de l’instrument des Nations Unies sur les forêts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28032" behindDoc="0" locked="0" layoutInCell="1" allowOverlap="1" wp14:anchorId="2F399D1E" wp14:editId="504D530D">
                <wp:simplePos x="0" y="0"/>
                <wp:positionH relativeFrom="column">
                  <wp:posOffset>813460</wp:posOffset>
                </wp:positionH>
                <wp:positionV relativeFrom="paragraph">
                  <wp:posOffset>93172</wp:posOffset>
                </wp:positionV>
                <wp:extent cx="5394960" cy="960120"/>
                <wp:effectExtent l="0" t="0" r="15240" b="1143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99D1E" id="_x0000_s1040" type="#_x0000_t202" style="position:absolute;left:0;text-align:left;margin-left:64.05pt;margin-top:7.35pt;width:424.8pt;height:75.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w:t>
      </w:r>
      <w:r w:rsidRPr="00F1559A">
        <w:rPr>
          <w:rFonts w:asciiTheme="majorBidi" w:eastAsiaTheme="minorHAnsi" w:hAnsiTheme="majorBidi" w:cstheme="majorBidi"/>
          <w:spacing w:val="4"/>
          <w:w w:val="103"/>
          <w:kern w:val="14"/>
          <w:sz w:val="20"/>
          <w:lang w:val="fr-FR" w:eastAsia="en-US"/>
        </w:rPr>
        <w:tab/>
        <w:t>Quels sont les principaux obstacles à la réalisation de l’objectif 2 dans votre pays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32128" behindDoc="0" locked="0" layoutInCell="1" allowOverlap="1" wp14:anchorId="4177FAAE" wp14:editId="32D8C0B3">
                <wp:simplePos x="0" y="0"/>
                <wp:positionH relativeFrom="column">
                  <wp:posOffset>813460</wp:posOffset>
                </wp:positionH>
                <wp:positionV relativeFrom="paragraph">
                  <wp:posOffset>99109</wp:posOffset>
                </wp:positionV>
                <wp:extent cx="5397500" cy="960755"/>
                <wp:effectExtent l="0" t="0" r="12700" b="10795"/>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7FAAE" id="_x0000_s1041" type="#_x0000_t202" style="position:absolute;left:0;text-align:left;margin-left:64.05pt;margin-top:7.8pt;width:425pt;height:75.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e)</w:t>
      </w:r>
      <w:r w:rsidRPr="00F1559A">
        <w:rPr>
          <w:rFonts w:asciiTheme="majorBidi" w:eastAsiaTheme="minorHAnsi" w:hAnsiTheme="majorBidi" w:cstheme="majorBidi"/>
          <w:spacing w:val="4"/>
          <w:w w:val="103"/>
          <w:kern w:val="14"/>
          <w:sz w:val="20"/>
          <w:lang w:val="fr-FR" w:eastAsia="en-US"/>
        </w:rPr>
        <w:tab/>
        <w:t>Si votre gouvernement a annoncé une ou plusieurs contributions nationales volontaires relatives à l’objectif 2, veuillez donner des informations succinctes à ce sujet, y compris les dates butoir et les progrès accomplis à ce jour.</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36224" behindDoc="0" locked="0" layoutInCell="1" allowOverlap="1" wp14:anchorId="4065648D" wp14:editId="0CCF40AE">
                <wp:simplePos x="0" y="0"/>
                <wp:positionH relativeFrom="column">
                  <wp:posOffset>813460</wp:posOffset>
                </wp:positionH>
                <wp:positionV relativeFrom="paragraph">
                  <wp:posOffset>117970</wp:posOffset>
                </wp:positionV>
                <wp:extent cx="5397500" cy="960755"/>
                <wp:effectExtent l="0" t="0" r="12700" b="10795"/>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5648D" id="_x0000_s1042" type="#_x0000_t202" style="position:absolute;left:0;text-align:left;margin-left:64.05pt;margin-top:9.3pt;width:425pt;height:7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f)</w:t>
      </w:r>
      <w:r w:rsidRPr="00F1559A">
        <w:rPr>
          <w:rFonts w:asciiTheme="majorBidi" w:eastAsiaTheme="minorHAnsi" w:hAnsiTheme="majorBidi" w:cstheme="majorBidi"/>
          <w:spacing w:val="4"/>
          <w:w w:val="103"/>
          <w:kern w:val="14"/>
          <w:sz w:val="20"/>
          <w:lang w:val="fr-FR" w:eastAsia="en-US"/>
        </w:rPr>
        <w:tab/>
        <w:t>Autres observations concernant l’objectif 2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40320" behindDoc="0" locked="0" layoutInCell="1" allowOverlap="1" wp14:anchorId="05F10352" wp14:editId="0A19056F">
                <wp:simplePos x="0" y="0"/>
                <wp:positionH relativeFrom="column">
                  <wp:posOffset>796801</wp:posOffset>
                </wp:positionH>
                <wp:positionV relativeFrom="paragraph">
                  <wp:posOffset>123347</wp:posOffset>
                </wp:positionV>
                <wp:extent cx="5397500" cy="960755"/>
                <wp:effectExtent l="0" t="0" r="12700" b="1079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10352" id="_x0000_s1043" type="#_x0000_t202" style="position:absolute;left:0;text-align:left;margin-left:62.75pt;margin-top:9.7pt;width:425pt;height:7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lastRenderedPageBreak/>
        <w:tab/>
      </w:r>
      <w:r w:rsidRPr="00F1559A">
        <w:rPr>
          <w:rFonts w:asciiTheme="majorBidi" w:eastAsiaTheme="minorHAnsi" w:hAnsiTheme="majorBidi" w:cstheme="majorBidi"/>
          <w:b/>
          <w:spacing w:val="4"/>
          <w:w w:val="103"/>
          <w:kern w:val="14"/>
          <w:sz w:val="24"/>
          <w:lang w:val="fr-FR" w:eastAsia="en-US"/>
        </w:rPr>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3 et cibles associées</w:t>
      </w:r>
      <w:r w:rsidRPr="00F1559A">
        <w:rPr>
          <w:rFonts w:asciiTheme="majorBidi" w:eastAsiaTheme="minorHAnsi" w:hAnsiTheme="majorBidi" w:cstheme="majorBidi"/>
          <w:bCs/>
          <w:spacing w:val="4"/>
          <w:w w:val="103"/>
          <w:kern w:val="14"/>
          <w:sz w:val="20"/>
          <w:szCs w:val="20"/>
          <w:vertAlign w:val="superscript"/>
          <w:lang w:val="fr-FR" w:eastAsia="en-US"/>
        </w:rPr>
        <w:footnoteReference w:id="6"/>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Accroître sensiblement la superficie des forêts protégées dans le monde et celle des forêts gérées de façon durable et accroître la proportion des produits forestiers provenant de forêts en gestion durable</w:t>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3.1</w:t>
      </w:r>
      <w:r w:rsidRPr="00F1559A">
        <w:rPr>
          <w:rFonts w:asciiTheme="majorBidi" w:eastAsiaTheme="minorHAnsi" w:hAnsiTheme="majorBidi" w:cstheme="majorBidi"/>
          <w:spacing w:val="4"/>
          <w:w w:val="103"/>
          <w:kern w:val="14"/>
          <w:sz w:val="20"/>
          <w:lang w:val="fr-FR" w:eastAsia="en-US"/>
        </w:rPr>
        <w:tab/>
        <w:t>Accroître sensiblement la superficie, à l’échelle mondiale, des forêts désignées comme zones protégées ou conservées au titre d’autres mesures de conservation effectives par zone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3.2</w:t>
      </w:r>
      <w:r w:rsidRPr="00F1559A">
        <w:rPr>
          <w:rFonts w:asciiTheme="majorBidi" w:eastAsiaTheme="minorHAnsi" w:hAnsiTheme="majorBidi" w:cstheme="majorBidi"/>
          <w:spacing w:val="4"/>
          <w:w w:val="103"/>
          <w:kern w:val="14"/>
          <w:sz w:val="20"/>
          <w:lang w:val="fr-FR" w:eastAsia="en-US"/>
        </w:rPr>
        <w:tab/>
        <w:t>Augmenter considérablement la superficie forestière soumise à des plans de gestion à long terme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3.3</w:t>
      </w:r>
      <w:r w:rsidRPr="00F1559A">
        <w:rPr>
          <w:rFonts w:asciiTheme="majorBidi" w:eastAsiaTheme="minorHAnsi" w:hAnsiTheme="majorBidi" w:cstheme="majorBidi"/>
          <w:spacing w:val="4"/>
          <w:w w:val="103"/>
          <w:kern w:val="14"/>
          <w:sz w:val="20"/>
          <w:lang w:val="fr-FR" w:eastAsia="en-US"/>
        </w:rPr>
        <w:tab/>
        <w:t xml:space="preserve">Augmenter considérablement la proportion des produits forestiers provenant de forêts en gestion durable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3.</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 xml:space="preserve">Depuis 2015, quels types de mesures ont été prises dans votre pays (par le gouvernement, le secteur privé, les communautés, la société civile ou d’autres acteurs) pour contribuer à donner effet aux cibles 3.1 à 3.3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i/>
          <w:iCs/>
          <w:spacing w:val="4"/>
          <w:w w:val="103"/>
          <w:kern w:val="14"/>
          <w:sz w:val="20"/>
          <w:lang w:val="fr-FR" w:eastAsia="en-US"/>
        </w:rPr>
      </w:pPr>
      <w:r w:rsidRPr="00F1559A">
        <w:rPr>
          <w:rFonts w:asciiTheme="majorBidi" w:eastAsiaTheme="minorHAnsi" w:hAnsiTheme="majorBidi" w:cstheme="majorBidi"/>
          <w:i/>
          <w:iCs/>
          <w:spacing w:val="4"/>
          <w:w w:val="103"/>
          <w:kern w:val="14"/>
          <w:sz w:val="20"/>
          <w:lang w:val="fr-FR" w:eastAsia="en-US"/>
        </w:rPr>
        <w:t>Veuillez indiquer sur quelles cibles portent les mesures et décrire brièvement les résultats obtenus à ce jour (250 mots au maximum). Pour chaque mesure, veuillez préciser si elle avait déjà été mise en place auparavant, s’il est prévu de l’appliquer ou si sa mise en œuvre est en cours ou terminée.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w:t>
      </w:r>
      <w:r w:rsidRPr="00F1559A">
        <w:rPr>
          <w:rFonts w:asciiTheme="majorBidi" w:eastAsiaTheme="minorHAnsi" w:hAnsiTheme="majorBidi" w:cstheme="majorBidi"/>
          <w:spacing w:val="4"/>
          <w:w w:val="103"/>
          <w:kern w:val="14"/>
          <w:sz w:val="20"/>
          <w:lang w:val="fr-FR" w:eastAsia="en-US"/>
        </w:rPr>
        <w:tab/>
        <w:t>Mesures législatives et mesures de politique générale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44416" behindDoc="0" locked="0" layoutInCell="1" allowOverlap="1" wp14:anchorId="7CF21FFA" wp14:editId="6FC1C3E9">
                <wp:simplePos x="0" y="0"/>
                <wp:positionH relativeFrom="margin">
                  <wp:posOffset>801584</wp:posOffset>
                </wp:positionH>
                <wp:positionV relativeFrom="paragraph">
                  <wp:posOffset>91440</wp:posOffset>
                </wp:positionV>
                <wp:extent cx="5431536" cy="2203704"/>
                <wp:effectExtent l="0" t="0" r="17145" b="2540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21FFA" id="_x0000_s1044" type="#_x0000_t202" style="position:absolute;left:0;text-align:left;margin-left:63.1pt;margin-top:7.2pt;width:427.7pt;height:173.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F438FF" w:rsidRDefault="00F438FF">
      <w:pPr>
        <w:rPr>
          <w:rFonts w:asciiTheme="majorBidi" w:eastAsiaTheme="minorHAnsi" w:hAnsiTheme="majorBidi" w:cstheme="majorBidi"/>
          <w:spacing w:val="4"/>
          <w:w w:val="103"/>
          <w:kern w:val="14"/>
          <w:sz w:val="20"/>
          <w:lang w:val="fr-FR" w:eastAsia="en-US"/>
        </w:rPr>
      </w:pPr>
      <w:r>
        <w:rPr>
          <w:rFonts w:asciiTheme="majorBidi" w:eastAsiaTheme="minorHAnsi" w:hAnsiTheme="majorBidi" w:cstheme="majorBidi"/>
          <w:spacing w:val="4"/>
          <w:w w:val="103"/>
          <w:kern w:val="14"/>
          <w:sz w:val="20"/>
          <w:lang w:val="fr-FR" w:eastAsia="en-US"/>
        </w:rPr>
        <w:br w:type="page"/>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ab/>
        <w:t>ii)</w:t>
      </w:r>
      <w:r w:rsidRPr="00F1559A">
        <w:rPr>
          <w:rFonts w:asciiTheme="majorBidi" w:eastAsiaTheme="minorHAnsi" w:hAnsiTheme="majorBidi" w:cstheme="majorBidi"/>
          <w:spacing w:val="4"/>
          <w:w w:val="103"/>
          <w:kern w:val="14"/>
          <w:sz w:val="20"/>
          <w:lang w:val="fr-FR" w:eastAsia="en-US"/>
        </w:rPr>
        <w:tab/>
        <w:t>Mesures institutionnelles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48512" behindDoc="0" locked="0" layoutInCell="1" allowOverlap="1" wp14:anchorId="7785B8DA" wp14:editId="60118319">
                <wp:simplePos x="0" y="0"/>
                <wp:positionH relativeFrom="margin">
                  <wp:posOffset>813460</wp:posOffset>
                </wp:positionH>
                <wp:positionV relativeFrom="paragraph">
                  <wp:posOffset>91440</wp:posOffset>
                </wp:positionV>
                <wp:extent cx="5431536" cy="2203704"/>
                <wp:effectExtent l="0" t="0" r="17145" b="2540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5B8DA" id="_x0000_s1045" type="#_x0000_t202" style="position:absolute;left:0;text-align:left;margin-left:64.05pt;margin-top:7.2pt;width:427.7pt;height:173.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iii)</w:t>
      </w:r>
      <w:r w:rsidRPr="00F1559A">
        <w:rPr>
          <w:rFonts w:asciiTheme="majorBidi" w:eastAsiaTheme="minorHAnsi" w:hAnsiTheme="majorBidi" w:cstheme="majorBidi"/>
          <w:spacing w:val="4"/>
          <w:w w:val="103"/>
          <w:kern w:val="14"/>
          <w:sz w:val="20"/>
          <w:lang w:val="fr-FR" w:eastAsia="en-US"/>
        </w:rPr>
        <w:tab/>
        <w:t>Mesures financières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52608" behindDoc="0" locked="0" layoutInCell="1" allowOverlap="1" wp14:anchorId="1ADF3252" wp14:editId="7F9A3E44">
                <wp:simplePos x="0" y="0"/>
                <wp:positionH relativeFrom="margin">
                  <wp:posOffset>813460</wp:posOffset>
                </wp:positionH>
                <wp:positionV relativeFrom="paragraph">
                  <wp:posOffset>100330</wp:posOffset>
                </wp:positionV>
                <wp:extent cx="5431536" cy="2203704"/>
                <wp:effectExtent l="0" t="0" r="17145" b="25400"/>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w:t>
                            </w:r>
                            <w:r w:rsidRPr="00F438FF">
                              <w:rPr>
                                <w:rFonts w:asciiTheme="majorBidi" w:hAnsiTheme="majorBidi" w:cstheme="majorBidi"/>
                                <w:i/>
                                <w:sz w:val="18"/>
                                <w:szCs w:val="18"/>
                                <w:lang w:val="fr-FR"/>
                              </w:rPr>
                              <w:t>des</w:t>
                            </w:r>
                            <w:r w:rsidRPr="00F438FF">
                              <w:rPr>
                                <w:rFonts w:asciiTheme="majorBidi" w:hAnsiTheme="majorBidi" w:cstheme="majorBidi"/>
                                <w:i/>
                                <w:sz w:val="20"/>
                                <w:szCs w:val="20"/>
                                <w:lang w:val="fr-FR"/>
                              </w:rPr>
                              <w:t xml:space="preserve">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F3252" id="_x0000_s1046" type="#_x0000_t202" style="position:absolute;left:0;text-align:left;margin-left:64.05pt;margin-top:7.9pt;width:427.7pt;height:173.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w:t>
                      </w:r>
                      <w:r w:rsidRPr="00F438FF">
                        <w:rPr>
                          <w:rFonts w:asciiTheme="majorBidi" w:hAnsiTheme="majorBidi" w:cstheme="majorBidi"/>
                          <w:i/>
                          <w:sz w:val="18"/>
                          <w:szCs w:val="18"/>
                          <w:lang w:val="fr-FR"/>
                        </w:rPr>
                        <w:t>des</w:t>
                      </w:r>
                      <w:r w:rsidRPr="00F438FF">
                        <w:rPr>
                          <w:rFonts w:asciiTheme="majorBidi" w:hAnsiTheme="majorBidi" w:cstheme="majorBidi"/>
                          <w:i/>
                          <w:sz w:val="20"/>
                          <w:szCs w:val="20"/>
                          <w:lang w:val="fr-FR"/>
                        </w:rPr>
                        <w:t xml:space="preserve">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iv)</w:t>
      </w:r>
      <w:r w:rsidRPr="00F1559A">
        <w:rPr>
          <w:rFonts w:asciiTheme="majorBidi" w:eastAsiaTheme="minorHAnsi" w:hAnsiTheme="majorBidi" w:cstheme="majorBidi"/>
          <w:spacing w:val="4"/>
          <w:w w:val="103"/>
          <w:kern w:val="14"/>
          <w:sz w:val="20"/>
          <w:lang w:val="fr-FR" w:eastAsia="en-US"/>
        </w:rPr>
        <w:tab/>
        <w:t>Mesures techniques et scientifiques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56704" behindDoc="0" locked="0" layoutInCell="1" allowOverlap="1" wp14:anchorId="5B53A5AC" wp14:editId="330791C6">
                <wp:simplePos x="0" y="0"/>
                <wp:positionH relativeFrom="margin">
                  <wp:posOffset>813460</wp:posOffset>
                </wp:positionH>
                <wp:positionV relativeFrom="paragraph">
                  <wp:posOffset>109855</wp:posOffset>
                </wp:positionV>
                <wp:extent cx="5431536" cy="2203704"/>
                <wp:effectExtent l="0" t="0" r="17145" b="2540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536" cy="220370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3A5AC" id="_x0000_s1047" type="#_x0000_t202" style="position:absolute;left:0;text-align:left;margin-left:64.05pt;margin-top:8.65pt;width:427.7pt;height:17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">
                <v:textbox inset="0,0,0,0">
                  <w:txbxContent>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Liste des mesures : </w:t>
                      </w:r>
                    </w:p>
                    <w:p w:rsidR="00F1559A" w:rsidRPr="00F438FF" w:rsidRDefault="00F1559A" w:rsidP="00B24FC6">
                      <w:pPr>
                        <w:rPr>
                          <w:rFonts w:asciiTheme="majorBidi" w:hAnsiTheme="majorBidi" w:cstheme="majorBidi"/>
                          <w:i/>
                          <w:sz w:val="20"/>
                          <w:szCs w:val="20"/>
                          <w:lang w:val="fr-FR"/>
                        </w:rPr>
                      </w:pPr>
                    </w:p>
                    <w:p w:rsidR="00F1559A" w:rsidRPr="00F438FF" w:rsidRDefault="00F1559A" w:rsidP="00B24FC6">
                      <w:pPr>
                        <w:rPr>
                          <w:rFonts w:asciiTheme="majorBidi" w:hAnsiTheme="majorBidi" w:cstheme="majorBidi"/>
                          <w:i/>
                          <w:sz w:val="20"/>
                          <w:szCs w:val="20"/>
                          <w:lang w:val="fr-FR"/>
                        </w:rPr>
                      </w:pPr>
                      <w:r w:rsidRPr="00F438FF">
                        <w:rPr>
                          <w:rFonts w:asciiTheme="majorBidi" w:hAnsiTheme="majorBidi" w:cstheme="majorBidi"/>
                          <w:i/>
                          <w:sz w:val="20"/>
                          <w:szCs w:val="20"/>
                          <w:lang w:val="fr-FR"/>
                        </w:rPr>
                        <w:t xml:space="preserve">Description des mesures : </w:t>
                      </w:r>
                    </w:p>
                  </w:txbxContent>
                </v:textbox>
                <w10:wrap type="topAndBottom" anchorx="margin"/>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b)</w:t>
      </w:r>
      <w:r w:rsidRPr="00F1559A">
        <w:rPr>
          <w:rFonts w:asciiTheme="majorBidi" w:eastAsiaTheme="minorHAnsi" w:hAnsiTheme="majorBidi" w:cstheme="majorBidi"/>
          <w:spacing w:val="4"/>
          <w:w w:val="103"/>
          <w:kern w:val="14"/>
          <w:sz w:val="20"/>
          <w:lang w:val="fr-FR" w:eastAsia="en-US"/>
        </w:rPr>
        <w:tab/>
        <w:t>Quelles autres mesures sont prises dans votre pays (par le gouvernement, le secteur privé, les communautés, la société civile ou d’autres acteurs) pour contribuer à donner effet à l’objectif 3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60800" behindDoc="0" locked="0" layoutInCell="1" allowOverlap="1" wp14:anchorId="44702E0C" wp14:editId="1EA36963">
                <wp:simplePos x="0" y="0"/>
                <wp:positionH relativeFrom="column">
                  <wp:posOffset>819398</wp:posOffset>
                </wp:positionH>
                <wp:positionV relativeFrom="paragraph">
                  <wp:posOffset>106095</wp:posOffset>
                </wp:positionV>
                <wp:extent cx="5397500" cy="960755"/>
                <wp:effectExtent l="0" t="0" r="12700" b="10795"/>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02E0C" id="_x0000_s1048" type="#_x0000_t202" style="position:absolute;left:0;text-align:left;margin-left:64.5pt;margin-top:8.35pt;width:425pt;height:7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c)</w:t>
      </w:r>
      <w:r w:rsidRPr="00F1559A">
        <w:rPr>
          <w:rFonts w:asciiTheme="majorBidi" w:eastAsiaTheme="minorHAnsi" w:hAnsiTheme="majorBidi" w:cstheme="majorBidi"/>
          <w:spacing w:val="4"/>
          <w:w w:val="103"/>
          <w:kern w:val="14"/>
          <w:sz w:val="20"/>
          <w:lang w:val="fr-FR" w:eastAsia="en-US"/>
        </w:rPr>
        <w:tab/>
        <w:t>Comment les mesures énoncées ci-dessus appuient-elles la mise en œuvre de l’instrument des Nations Unies sur les forêts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64896" behindDoc="0" locked="0" layoutInCell="1" allowOverlap="1" wp14:anchorId="7E0ECB6F" wp14:editId="189F64AD">
                <wp:simplePos x="0" y="0"/>
                <wp:positionH relativeFrom="column">
                  <wp:posOffset>819397</wp:posOffset>
                </wp:positionH>
                <wp:positionV relativeFrom="paragraph">
                  <wp:posOffset>87869</wp:posOffset>
                </wp:positionV>
                <wp:extent cx="5397500" cy="960755"/>
                <wp:effectExtent l="0" t="0" r="12700" b="10795"/>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CB6F" id="_x0000_s1049" type="#_x0000_t202" style="position:absolute;left:0;text-align:left;margin-left:64.5pt;margin-top:6.9pt;width:425pt;height:7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w:t>
      </w:r>
      <w:r w:rsidRPr="00F1559A">
        <w:rPr>
          <w:rFonts w:asciiTheme="majorBidi" w:eastAsiaTheme="minorHAnsi" w:hAnsiTheme="majorBidi" w:cstheme="majorBidi"/>
          <w:spacing w:val="4"/>
          <w:w w:val="103"/>
          <w:kern w:val="14"/>
          <w:sz w:val="20"/>
          <w:lang w:val="fr-FR" w:eastAsia="en-US"/>
        </w:rPr>
        <w:tab/>
        <w:t>Quels sont les principaux obstacles à la réalisation de l’objectif 3 dans votre pays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68992" behindDoc="0" locked="0" layoutInCell="1" allowOverlap="1" wp14:anchorId="35E6045C" wp14:editId="54420A26">
                <wp:simplePos x="0" y="0"/>
                <wp:positionH relativeFrom="column">
                  <wp:posOffset>819397</wp:posOffset>
                </wp:positionH>
                <wp:positionV relativeFrom="paragraph">
                  <wp:posOffset>91250</wp:posOffset>
                </wp:positionV>
                <wp:extent cx="5394960" cy="960120"/>
                <wp:effectExtent l="0" t="0" r="15240" b="11430"/>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60120"/>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6045C" id="_x0000_s1050" type="#_x0000_t202" style="position:absolute;left:0;text-align:left;margin-left:64.5pt;margin-top:7.2pt;width:424.8pt;height:75.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e)</w:t>
      </w:r>
      <w:r w:rsidRPr="00F1559A">
        <w:rPr>
          <w:rFonts w:asciiTheme="majorBidi" w:eastAsiaTheme="minorHAnsi" w:hAnsiTheme="majorBidi" w:cstheme="majorBidi"/>
          <w:spacing w:val="4"/>
          <w:w w:val="103"/>
          <w:kern w:val="14"/>
          <w:sz w:val="20"/>
          <w:lang w:val="fr-FR" w:eastAsia="en-US"/>
        </w:rPr>
        <w:tab/>
        <w:t>Si votre gouvernement a annoncé une ou plusieurs contributions nationales volontaires relatives à l’objectif 3, veuillez donner des informations succinctes à ce sujet, y compris les dates butoir et les progrès accomplis à ce jour.</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73088" behindDoc="0" locked="0" layoutInCell="1" allowOverlap="1" wp14:anchorId="048C2DA6" wp14:editId="10BFE49E">
                <wp:simplePos x="0" y="0"/>
                <wp:positionH relativeFrom="column">
                  <wp:posOffset>819397</wp:posOffset>
                </wp:positionH>
                <wp:positionV relativeFrom="paragraph">
                  <wp:posOffset>93585</wp:posOffset>
                </wp:positionV>
                <wp:extent cx="5397500" cy="960755"/>
                <wp:effectExtent l="0" t="0" r="12700" b="10795"/>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C2DA6" id="_x0000_s1051" type="#_x0000_t202" style="position:absolute;left:0;text-align:left;margin-left:64.5pt;margin-top:7.35pt;width:425pt;height:7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f)</w:t>
      </w:r>
      <w:r w:rsidRPr="00F1559A">
        <w:rPr>
          <w:rFonts w:asciiTheme="majorBidi" w:eastAsiaTheme="minorHAnsi" w:hAnsiTheme="majorBidi" w:cstheme="majorBidi"/>
          <w:spacing w:val="4"/>
          <w:w w:val="103"/>
          <w:kern w:val="14"/>
          <w:sz w:val="20"/>
          <w:lang w:val="fr-FR" w:eastAsia="en-US"/>
        </w:rPr>
        <w:tab/>
        <w:t>Autres observations concernant l’objectif 3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77184" behindDoc="0" locked="0" layoutInCell="1" allowOverlap="1" wp14:anchorId="2CB2346D" wp14:editId="4B9207D3">
                <wp:simplePos x="0" y="0"/>
                <wp:positionH relativeFrom="column">
                  <wp:posOffset>819397</wp:posOffset>
                </wp:positionH>
                <wp:positionV relativeFrom="paragraph">
                  <wp:posOffset>87869</wp:posOffset>
                </wp:positionV>
                <wp:extent cx="5397500" cy="960755"/>
                <wp:effectExtent l="0" t="0" r="12700" b="10795"/>
                <wp:wrapTopAndBottom/>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2346D" id="_x0000_s1052" type="#_x0000_t202" style="position:absolute;left:0;text-align:left;margin-left:64.5pt;margin-top:6.9pt;width:425pt;height:75.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lastRenderedPageBreak/>
        <w:tab/>
      </w:r>
      <w:r w:rsidRPr="00F1559A">
        <w:rPr>
          <w:rFonts w:asciiTheme="majorBidi" w:eastAsiaTheme="minorHAnsi" w:hAnsiTheme="majorBidi" w:cstheme="majorBidi"/>
          <w:b/>
          <w:spacing w:val="4"/>
          <w:w w:val="103"/>
          <w:kern w:val="14"/>
          <w:sz w:val="24"/>
          <w:lang w:val="fr-FR" w:eastAsia="en-US"/>
        </w:rPr>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4 et cibles associées</w:t>
      </w:r>
      <w:r w:rsidRPr="00F1559A">
        <w:rPr>
          <w:rFonts w:asciiTheme="majorBidi" w:eastAsiaTheme="minorHAnsi" w:hAnsiTheme="majorBidi" w:cstheme="majorBidi"/>
          <w:bCs/>
          <w:spacing w:val="4"/>
          <w:w w:val="103"/>
          <w:kern w:val="14"/>
          <w:sz w:val="20"/>
          <w:szCs w:val="20"/>
          <w:vertAlign w:val="superscript"/>
          <w:lang w:val="fr-FR" w:eastAsia="en-US"/>
        </w:rPr>
        <w:footnoteReference w:id="7"/>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 xml:space="preserve">Mobiliser des ressources financières sensiblement plus importantes, y compris nouvelles et additionnelles de toutes provenances, en vue de la mise en œuvre d’une gestion durable des forêts et du renforcement de la coopération et des partenariats scientifiques et technologiques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4.1</w:t>
      </w:r>
      <w:r w:rsidRPr="00F1559A">
        <w:rPr>
          <w:rFonts w:asciiTheme="majorBidi" w:eastAsiaTheme="minorHAnsi" w:hAnsiTheme="majorBidi" w:cstheme="majorBidi"/>
          <w:spacing w:val="4"/>
          <w:w w:val="103"/>
          <w:kern w:val="14"/>
          <w:sz w:val="20"/>
          <w:lang w:val="fr-FR" w:eastAsia="en-US"/>
        </w:rPr>
        <w:tab/>
        <w:t xml:space="preserve">Mobiliser d’importantes ressources de toutes provenances et à tous les niveaux pour financer la gestion durable des forêts et inciter les pays en développement à privilégier ce type de gestion, notamment aux fins de la préservation des forêts et du reboisement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4.2</w:t>
      </w:r>
      <w:r w:rsidRPr="00F1559A">
        <w:rPr>
          <w:rFonts w:asciiTheme="majorBidi" w:eastAsiaTheme="minorHAnsi" w:hAnsiTheme="majorBidi" w:cstheme="majorBidi"/>
          <w:spacing w:val="4"/>
          <w:w w:val="103"/>
          <w:kern w:val="14"/>
          <w:sz w:val="20"/>
          <w:lang w:val="fr-FR" w:eastAsia="en-US"/>
        </w:rPr>
        <w:tab/>
        <w:t xml:space="preserve">Augmenter considérablement le financement des forêts de toutes provenances et à tous les niveaux, notamment les financements publics (nationaux, bilatéraux, multilatéraux et triangulaires), privés et philanthropiques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4.3</w:t>
      </w:r>
      <w:r w:rsidRPr="00F1559A">
        <w:rPr>
          <w:rFonts w:asciiTheme="majorBidi" w:eastAsiaTheme="minorHAnsi" w:hAnsiTheme="majorBidi" w:cstheme="majorBidi"/>
          <w:spacing w:val="4"/>
          <w:w w:val="103"/>
          <w:kern w:val="14"/>
          <w:sz w:val="20"/>
          <w:lang w:val="fr-FR" w:eastAsia="en-US"/>
        </w:rPr>
        <w:tab/>
        <w:t xml:space="preserve">Renforcer et améliorer considérablement la coopération Nord-Sud, Sud-Sud, Nord-Nord et triangulaire, de même que les partenariats public-privé pour la science, la technologie et l’innovation appliqués au secteur forestier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4.4</w:t>
      </w:r>
      <w:r w:rsidRPr="00F1559A">
        <w:rPr>
          <w:rFonts w:asciiTheme="majorBidi" w:eastAsiaTheme="minorHAnsi" w:hAnsiTheme="majorBidi" w:cstheme="majorBidi"/>
          <w:spacing w:val="4"/>
          <w:w w:val="103"/>
          <w:kern w:val="14"/>
          <w:sz w:val="20"/>
          <w:lang w:val="fr-FR" w:eastAsia="en-US"/>
        </w:rPr>
        <w:tab/>
        <w:t xml:space="preserve">Augmenter sensiblement le nombre de pays qui élaborent et mettent en œuvre des stratégies de financement des forêts et qui ont accès aux financements de toutes provenances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4.5</w:t>
      </w:r>
      <w:r w:rsidRPr="00F1559A">
        <w:rPr>
          <w:rFonts w:asciiTheme="majorBidi" w:eastAsiaTheme="minorHAnsi" w:hAnsiTheme="majorBidi" w:cstheme="majorBidi"/>
          <w:spacing w:val="4"/>
          <w:w w:val="103"/>
          <w:kern w:val="14"/>
          <w:sz w:val="20"/>
          <w:lang w:val="fr-FR" w:eastAsia="en-US"/>
        </w:rPr>
        <w:tab/>
        <w:t xml:space="preserve">Améliorer la collecte, la disponibilité et l’accessibilité des informations concernant les forêts, notamment grâce aux évaluations scientifiques pluridisciplinaires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4.</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Veuillez décrire les principales mesures prises dans votre pays pour contribuer à la concrétisation de l’objectif 4 et des cibles associées. Des informations plus détaillées sur les mesures prises concernant chaque cible peuvent être fournies ci-après.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81280" behindDoc="0" locked="0" layoutInCell="1" allowOverlap="1" wp14:anchorId="3C42F568" wp14:editId="6FCD62C2">
                <wp:simplePos x="0" y="0"/>
                <wp:positionH relativeFrom="column">
                  <wp:posOffset>825013</wp:posOffset>
                </wp:positionH>
                <wp:positionV relativeFrom="paragraph">
                  <wp:posOffset>96775</wp:posOffset>
                </wp:positionV>
                <wp:extent cx="5397500" cy="960755"/>
                <wp:effectExtent l="0" t="0" r="12700" b="10795"/>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F568" id="_x0000_s1053" type="#_x0000_t202" style="position:absolute;left:0;text-align:left;margin-left:64.95pt;margin-top:7.6pt;width:425pt;height:75.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s>
        <w:ind w:left="90" w:right="-50"/>
        <w:rPr>
          <w:rFonts w:asciiTheme="majorBidi" w:eastAsiaTheme="minorHAnsi" w:hAnsiTheme="majorBidi" w:cstheme="majorBidi"/>
          <w:spacing w:val="4"/>
          <w:w w:val="103"/>
          <w:kern w:val="14"/>
          <w:sz w:val="2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b)</w:t>
      </w:r>
      <w:r w:rsidRPr="00F1559A">
        <w:rPr>
          <w:rFonts w:asciiTheme="majorBidi" w:eastAsiaTheme="minorHAnsi" w:hAnsiTheme="majorBidi" w:cstheme="majorBidi"/>
          <w:spacing w:val="4"/>
          <w:w w:val="103"/>
          <w:kern w:val="14"/>
          <w:sz w:val="20"/>
          <w:lang w:val="fr-FR" w:eastAsia="en-US"/>
        </w:rPr>
        <w:tab/>
        <w:t xml:space="preserve">Si votre gouvernement a annoncé une ou plusieurs contributions nationales volontaires relatives à l’objectif 4, veuillez donner des informations succinctes à ce sujet, y compris les dates butoir et les progrès accomplis à ce jour.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85376" behindDoc="0" locked="0" layoutInCell="1" allowOverlap="1" wp14:anchorId="35528D5C" wp14:editId="3B05D704">
                <wp:simplePos x="0" y="0"/>
                <wp:positionH relativeFrom="column">
                  <wp:posOffset>807522</wp:posOffset>
                </wp:positionH>
                <wp:positionV relativeFrom="paragraph">
                  <wp:posOffset>93807</wp:posOffset>
                </wp:positionV>
                <wp:extent cx="5397500" cy="960755"/>
                <wp:effectExtent l="0" t="0" r="12700" b="1079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8D5C" id="_x0000_s1054" type="#_x0000_t202" style="position:absolute;left:0;text-align:left;margin-left:63.6pt;margin-top:7.4pt;width:425pt;height:7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aux cibles 4.1 et 4.2</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c)</w:t>
      </w:r>
      <w:r w:rsidRPr="00F1559A">
        <w:rPr>
          <w:rFonts w:asciiTheme="majorBidi" w:eastAsiaTheme="minorHAnsi" w:hAnsiTheme="majorBidi" w:cstheme="majorBidi"/>
          <w:spacing w:val="4"/>
          <w:w w:val="103"/>
          <w:kern w:val="14"/>
          <w:sz w:val="20"/>
          <w:lang w:val="fr-FR" w:eastAsia="en-US"/>
        </w:rPr>
        <w:tab/>
        <w:t>Depuis 2015, votre pays (par l’intermédiaire du gouvernement, du secteur privé, des communautés, de la société civile ou d’autres acteurs) a-t-il été en mesure de mobiliser des ressources financières sensiblement plus importantes en vue de la mise en œuvre d’une gestion durable des forêts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 veuillez préciser les sources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87" w:type="dxa"/>
        <w:tblLayout w:type="fixed"/>
        <w:tblCellMar>
          <w:left w:w="0" w:type="dxa"/>
          <w:right w:w="0" w:type="dxa"/>
        </w:tblCellMar>
        <w:tblLook w:val="04A0" w:firstRow="1" w:lastRow="0" w:firstColumn="1" w:lastColumn="0" w:noHBand="0" w:noVBand="1"/>
      </w:tblPr>
      <w:tblGrid>
        <w:gridCol w:w="423"/>
        <w:gridCol w:w="7290"/>
      </w:tblGrid>
      <w:tr w:rsidR="00B24FC6" w:rsidRPr="00F1559A" w:rsidTr="00B24FC6">
        <w:tc>
          <w:tcPr>
            <w:tcW w:w="423"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290"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Financement public national</w:t>
            </w:r>
          </w:p>
        </w:tc>
      </w:tr>
      <w:tr w:rsidR="00B24FC6" w:rsidRPr="00F1559A" w:rsidTr="00B24FC6">
        <w:tc>
          <w:tcPr>
            <w:tcW w:w="423"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290"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Financement privé national</w:t>
            </w:r>
          </w:p>
        </w:tc>
      </w:tr>
      <w:tr w:rsidR="00B24FC6" w:rsidRPr="00F1559A" w:rsidTr="00B24FC6">
        <w:tc>
          <w:tcPr>
            <w:tcW w:w="423"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290"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Financement public international, y compris l’aide publique au développement</w:t>
            </w:r>
          </w:p>
        </w:tc>
      </w:tr>
      <w:tr w:rsidR="00B24FC6" w:rsidRPr="00F1559A" w:rsidTr="00B24FC6">
        <w:tc>
          <w:tcPr>
            <w:tcW w:w="423" w:type="dxa"/>
            <w:vAlign w:val="center"/>
          </w:tcPr>
          <w:p w:rsidR="00B24FC6" w:rsidRPr="00F1559A" w:rsidRDefault="00B24FC6" w:rsidP="00F438FF">
            <w:pPr>
              <w:tabs>
                <w:tab w:val="left" w:pos="0"/>
                <w:tab w:val="left" w:pos="720"/>
                <w:tab w:val="left" w:pos="1440"/>
              </w:tabs>
              <w:spacing w:after="12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290" w:type="dxa"/>
            <w:shd w:val="clear" w:color="auto" w:fill="auto"/>
            <w:vAlign w:val="center"/>
          </w:tcPr>
          <w:p w:rsidR="00B24FC6" w:rsidRPr="00F1559A" w:rsidRDefault="00B24FC6" w:rsidP="00F438FF">
            <w:pPr>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Financement privé international</w:t>
            </w:r>
          </w:p>
        </w:tc>
      </w:tr>
      <w:tr w:rsidR="00B24FC6" w:rsidRPr="00F1559A" w:rsidTr="00B24FC6">
        <w:tc>
          <w:tcPr>
            <w:tcW w:w="423"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290" w:type="dxa"/>
            <w:shd w:val="clear" w:color="auto" w:fill="auto"/>
            <w:vAlign w:val="center"/>
          </w:tcPr>
          <w:p w:rsidR="00B24FC6" w:rsidRPr="00F1559A" w:rsidRDefault="00B24FC6" w:rsidP="00F438FF">
            <w:pPr>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 xml:space="preserve">Financement mixte </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Veuillez décrire les principales difficultés rencontrées dans la mobilisation de fonds (250 mots maximum)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89472" behindDoc="0" locked="0" layoutInCell="1" allowOverlap="1" wp14:anchorId="6A169110" wp14:editId="7EC80021">
                <wp:simplePos x="0" y="0"/>
                <wp:positionH relativeFrom="column">
                  <wp:posOffset>807522</wp:posOffset>
                </wp:positionH>
                <wp:positionV relativeFrom="paragraph">
                  <wp:posOffset>99744</wp:posOffset>
                </wp:positionV>
                <wp:extent cx="5397500" cy="960755"/>
                <wp:effectExtent l="0" t="0" r="12700" b="10795"/>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69110" id="_x0000_s1055" type="#_x0000_t202" style="position:absolute;left:0;text-align:left;margin-left:63.6pt;margin-top:7.85pt;width:425pt;height:7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4.3</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w:t>
      </w:r>
      <w:r w:rsidRPr="00F1559A">
        <w:rPr>
          <w:rFonts w:asciiTheme="majorBidi" w:eastAsiaTheme="minorHAnsi" w:hAnsiTheme="majorBidi" w:cstheme="majorBidi"/>
          <w:spacing w:val="4"/>
          <w:w w:val="103"/>
          <w:kern w:val="14"/>
          <w:sz w:val="20"/>
          <w:lang w:val="fr-FR" w:eastAsia="en-US"/>
        </w:rPr>
        <w:tab/>
        <w:t>Est-ce que votre pays (par l’intermédiaire du gouvernement, du secteur privé, des communautés, de la société civile ou d’autres acteurs) prend part à la coopération internationale aux fins de la promotion de la gestion durable des forêts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 veuillez préciser l’entité ou les entités avec lesquelles votre pays coopère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6300"/>
      </w:tblGrid>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bookmarkStart w:id="4" w:name="_Hlk508978297"/>
            <w:r w:rsidRPr="00F1559A">
              <w:rPr>
                <w:rFonts w:ascii="Segoe UI Symbol" w:eastAsiaTheme="minorHAnsi" w:hAnsi="Segoe UI Symbol" w:cs="Segoe UI Symbol"/>
                <w:spacing w:val="4"/>
                <w:w w:val="103"/>
                <w:kern w:val="14"/>
                <w:sz w:val="20"/>
                <w:lang w:val="fr-FR" w:eastAsia="en-US"/>
              </w:rPr>
              <w:t>☐</w:t>
            </w:r>
          </w:p>
        </w:tc>
        <w:tc>
          <w:tcPr>
            <w:tcW w:w="6300" w:type="dxa"/>
            <w:shd w:val="clear" w:color="auto" w:fill="auto"/>
            <w:vAlign w:val="center"/>
          </w:tcPr>
          <w:p w:rsidR="00B24FC6" w:rsidRPr="00F1559A" w:rsidRDefault="00B24FC6" w:rsidP="00F438FF">
            <w:pPr>
              <w:keepNext/>
              <w:keepLines/>
              <w:tabs>
                <w:tab w:val="left" w:pos="0"/>
                <w:tab w:val="left" w:pos="720"/>
                <w:tab w:val="left" w:pos="1440"/>
              </w:tabs>
              <w:spacing w:after="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Gouvernements</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300" w:type="dxa"/>
            <w:shd w:val="clear" w:color="auto" w:fill="auto"/>
            <w:vAlign w:val="center"/>
          </w:tcPr>
          <w:p w:rsidR="00B24FC6" w:rsidRPr="00F1559A" w:rsidRDefault="00B24FC6" w:rsidP="00F438FF">
            <w:pPr>
              <w:keepNext/>
              <w:keepLines/>
              <w:tabs>
                <w:tab w:val="left" w:pos="0"/>
                <w:tab w:val="left" w:pos="720"/>
                <w:tab w:val="left" w:pos="1440"/>
              </w:tabs>
              <w:spacing w:after="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Organisations ou mécanismes intergouvernementaux</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300" w:type="dxa"/>
            <w:shd w:val="clear" w:color="auto" w:fill="auto"/>
            <w:vAlign w:val="center"/>
          </w:tcPr>
          <w:p w:rsidR="00B24FC6" w:rsidRPr="00F1559A" w:rsidRDefault="00B24FC6" w:rsidP="00F438FF">
            <w:pPr>
              <w:keepNext/>
              <w:keepLines/>
              <w:tabs>
                <w:tab w:val="left" w:pos="0"/>
                <w:tab w:val="left" w:pos="720"/>
                <w:tab w:val="left" w:pos="1440"/>
              </w:tabs>
              <w:spacing w:after="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Entités du secteur privé</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300" w:type="dxa"/>
            <w:shd w:val="clear" w:color="auto" w:fill="auto"/>
            <w:vAlign w:val="center"/>
          </w:tcPr>
          <w:p w:rsidR="00B24FC6" w:rsidRPr="00F1559A" w:rsidRDefault="00B24FC6" w:rsidP="00F438FF">
            <w:pPr>
              <w:keepNext/>
              <w:keepLines/>
              <w:tabs>
                <w:tab w:val="left" w:pos="0"/>
                <w:tab w:val="left" w:pos="720"/>
                <w:tab w:val="left" w:pos="1440"/>
              </w:tabs>
              <w:spacing w:after="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Organisations non gouvernementales</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300" w:type="dxa"/>
            <w:shd w:val="clear" w:color="auto" w:fill="auto"/>
            <w:vAlign w:val="center"/>
          </w:tcPr>
          <w:p w:rsidR="00B24FC6" w:rsidRPr="00F1559A" w:rsidRDefault="00B24FC6" w:rsidP="00F438FF">
            <w:pPr>
              <w:keepNext/>
              <w:keepLines/>
              <w:tabs>
                <w:tab w:val="left" w:pos="0"/>
                <w:tab w:val="left" w:pos="720"/>
                <w:tab w:val="left" w:pos="1440"/>
              </w:tabs>
              <w:spacing w:after="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w:t>
            </w:r>
          </w:p>
        </w:tc>
      </w:tr>
      <w:bookmarkEnd w:id="4"/>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Types de coopération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6064"/>
      </w:tblGrid>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 xml:space="preserve">Nord-Sud </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Sud-Sud</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Nord-Nord</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Triangulaire</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Technique</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noProof/>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Financière</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 (veuillez préciser)</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Domaines de coopération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6628" w:type="dxa"/>
        <w:tblInd w:w="1260" w:type="dxa"/>
        <w:tblLayout w:type="fixed"/>
        <w:tblCellMar>
          <w:left w:w="0" w:type="dxa"/>
          <w:right w:w="0" w:type="dxa"/>
        </w:tblCellMar>
        <w:tblLook w:val="04A0" w:firstRow="1" w:lastRow="0" w:firstColumn="1" w:lastColumn="0" w:noHBand="0" w:noVBand="1"/>
      </w:tblPr>
      <w:tblGrid>
        <w:gridCol w:w="418"/>
        <w:gridCol w:w="6210"/>
      </w:tblGrid>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before="120" w:after="60" w:line="240" w:lineRule="auto"/>
              <w:ind w:left="90" w:right="-50"/>
              <w:contextualSpacing/>
              <w:rPr>
                <w:rFonts w:asciiTheme="majorBidi" w:eastAsia="MS Gothic"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Forêts et changements climatiques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Biodiversité forestière</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Valorisation des services rendus par les écosystèmes forestiers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Questions socioéconomiques, notamment les moyens de subsistance</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Dégradation des forêts et réhabilitation du paysage forestier</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Sujets scientifiques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Surveillance des forêts et collecte de données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Transfert de technologies et renforcement des capacités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Production de bois d’œuvre ou de produits forestiers non ligneux</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210" w:type="dxa"/>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 (veuillez préciser) :</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4.4</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e)</w:t>
      </w:r>
      <w:r w:rsidRPr="00F1559A">
        <w:rPr>
          <w:rFonts w:asciiTheme="majorBidi" w:eastAsiaTheme="minorHAnsi" w:hAnsiTheme="majorBidi" w:cstheme="majorBidi"/>
          <w:spacing w:val="4"/>
          <w:w w:val="103"/>
          <w:kern w:val="14"/>
          <w:sz w:val="20"/>
          <w:lang w:val="fr-FR" w:eastAsia="en-US"/>
        </w:rPr>
        <w:tab/>
        <w:t>Depuis 2015, votre gouvernement a-t-il élaboré ou appliqué des stratégies de financement pour parvenir à une gestion durable des forêts et mettre en œuvre l’instrument des Nations Unies sur les forêts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 quel est le délai d’exécution prévu pour ces stratégies ? (Plusieurs réponses possibles s’il existe plus d’une stratégie)</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6064"/>
      </w:tblGrid>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2 à 5 ans</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5 à 10 ans</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10 à 20 ans</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12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 xml:space="preserve">Plus de 20 ans </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tab/>
      </w:r>
      <w:r w:rsidRPr="00F1559A">
        <w:rPr>
          <w:rFonts w:asciiTheme="majorBidi" w:eastAsiaTheme="minorHAnsi" w:hAnsiTheme="majorBidi" w:cstheme="majorBidi"/>
          <w:b/>
          <w:spacing w:val="4"/>
          <w:w w:val="103"/>
          <w:kern w:val="14"/>
          <w:sz w:val="24"/>
          <w:lang w:val="fr-FR" w:eastAsia="en-US"/>
        </w:rPr>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5 et cibles associées</w:t>
      </w:r>
      <w:r w:rsidRPr="00F1559A">
        <w:rPr>
          <w:rFonts w:asciiTheme="majorBidi" w:eastAsiaTheme="minorHAnsi" w:hAnsiTheme="majorBidi" w:cstheme="majorBidi"/>
          <w:spacing w:val="4"/>
          <w:w w:val="103"/>
          <w:kern w:val="14"/>
          <w:sz w:val="20"/>
          <w:szCs w:val="20"/>
          <w:vertAlign w:val="superscript"/>
          <w:lang w:val="fr-FR" w:eastAsia="en-US"/>
        </w:rPr>
        <w:footnoteReference w:id="8"/>
      </w: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 xml:space="preserve">Promouvoir des cadres de gouvernance afin de réaliser la gestion forestière durable, notamment à l’aide de l’instrument des Nations Unies sur les forêts, et renforcer la contribution des forêts au Programme de développement durable à l’horizon 2030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iCs/>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5.1</w:t>
      </w:r>
      <w:r w:rsidRPr="00F1559A">
        <w:rPr>
          <w:rFonts w:asciiTheme="majorBidi" w:eastAsiaTheme="minorHAnsi" w:hAnsiTheme="majorBidi" w:cstheme="majorBidi"/>
          <w:spacing w:val="4"/>
          <w:w w:val="103"/>
          <w:kern w:val="14"/>
          <w:sz w:val="20"/>
          <w:lang w:val="fr-FR" w:eastAsia="en-US"/>
        </w:rPr>
        <w:tab/>
        <w:t xml:space="preserve">Augmenter sensiblement le nombre de pays ayant intégré les forêts dans leurs plans nationaux de développement durable ou leurs stratégies de réduction de la pauvreté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5.2</w:t>
      </w:r>
      <w:r w:rsidRPr="00F1559A">
        <w:rPr>
          <w:rFonts w:asciiTheme="majorBidi" w:eastAsiaTheme="minorHAnsi" w:hAnsiTheme="majorBidi" w:cstheme="majorBidi"/>
          <w:spacing w:val="4"/>
          <w:w w:val="103"/>
          <w:kern w:val="14"/>
          <w:sz w:val="20"/>
          <w:lang w:val="fr-FR" w:eastAsia="en-US"/>
        </w:rPr>
        <w:tab/>
        <w:t xml:space="preserve">Améliorer la gouvernance et la police des forêts, notamment en renforçant considérablement les autorités forestières nationales et infranationales, et réduire sensiblement l’abattage illégal et le commerce qui y est associé dans le monde entier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5.3</w:t>
      </w:r>
      <w:r w:rsidRPr="00F1559A">
        <w:rPr>
          <w:rFonts w:asciiTheme="majorBidi" w:eastAsiaTheme="minorHAnsi" w:hAnsiTheme="majorBidi" w:cstheme="majorBidi"/>
          <w:spacing w:val="4"/>
          <w:w w:val="103"/>
          <w:kern w:val="14"/>
          <w:sz w:val="20"/>
          <w:lang w:val="fr-FR" w:eastAsia="en-US"/>
        </w:rPr>
        <w:tab/>
        <w:t>Faire en sorte que les politiques et programmes nationaux et infranationaux relatifs aux forêts soient cohérents, coordonnés et complémentaires d’un ministère, d’un département ou d’une autorité à une autre, qu’ils soient conformes aux lois des pays et qu’ils fassent participer les parties prenantes, les communautés locales et les peuples autochtones concernés, compte étant pleinement tenu de la Déclaration des Nations Unies sur les droits des peuples autochtones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5.4</w:t>
      </w:r>
      <w:r w:rsidRPr="00F1559A">
        <w:rPr>
          <w:rFonts w:asciiTheme="majorBidi" w:eastAsiaTheme="minorHAnsi" w:hAnsiTheme="majorBidi" w:cstheme="majorBidi"/>
          <w:spacing w:val="4"/>
          <w:w w:val="103"/>
          <w:kern w:val="14"/>
          <w:sz w:val="20"/>
          <w:lang w:val="fr-FR" w:eastAsia="en-US"/>
        </w:rPr>
        <w:tab/>
        <w:t>Intégrer pleinement les questions relatives aux forêts et au secteur forestier dans les mécanismes de prise de décisions concernant l’aménagement du territoire et le développement</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lastRenderedPageBreak/>
        <w:tab/>
      </w: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5.</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Veuillez décrire les principales mesures prises dans votre pays pour contribuer à la concrétisation de l’objectif 5 et des cibles associées. Des informations plus détaillées sur les mesures prises concernant chaque cible peuvent être fournies ci-après.</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93568" behindDoc="0" locked="0" layoutInCell="1" allowOverlap="1" wp14:anchorId="59B9F2B7" wp14:editId="4DA132B7">
                <wp:simplePos x="0" y="0"/>
                <wp:positionH relativeFrom="column">
                  <wp:posOffset>819397</wp:posOffset>
                </wp:positionH>
                <wp:positionV relativeFrom="paragraph">
                  <wp:posOffset>106095</wp:posOffset>
                </wp:positionV>
                <wp:extent cx="5397500" cy="960755"/>
                <wp:effectExtent l="0" t="0" r="12700" b="10795"/>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9F2B7" id="_x0000_s1056" type="#_x0000_t202" style="position:absolute;left:0;text-align:left;margin-left:64.5pt;margin-top:8.35pt;width:425pt;height:75.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b)</w:t>
      </w:r>
      <w:r w:rsidRPr="00F1559A">
        <w:rPr>
          <w:rFonts w:asciiTheme="majorBidi" w:eastAsiaTheme="minorHAnsi" w:hAnsiTheme="majorBidi" w:cstheme="majorBidi"/>
          <w:spacing w:val="4"/>
          <w:w w:val="103"/>
          <w:kern w:val="14"/>
          <w:sz w:val="20"/>
          <w:lang w:val="fr-FR" w:eastAsia="en-US"/>
        </w:rPr>
        <w:tab/>
        <w:t>Si votre gouvernement a annoncé une ou plusieurs contributions nationales volontaires relatives à l’objectif 5, veuillez donner des informations succinctes à ce sujet, y compris les dates butoir et les progrès accomplis à ce jour.</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697664" behindDoc="0" locked="0" layoutInCell="1" allowOverlap="1" wp14:anchorId="3C238753" wp14:editId="3A0B43C2">
                <wp:simplePos x="0" y="0"/>
                <wp:positionH relativeFrom="column">
                  <wp:posOffset>819150</wp:posOffset>
                </wp:positionH>
                <wp:positionV relativeFrom="paragraph">
                  <wp:posOffset>102474</wp:posOffset>
                </wp:positionV>
                <wp:extent cx="5397500" cy="960755"/>
                <wp:effectExtent l="0" t="0" r="12700" b="10795"/>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38753" id="_x0000_s1057" type="#_x0000_t202" style="position:absolute;left:0;text-align:left;margin-left:64.5pt;margin-top:8.05pt;width:425pt;height:75.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F438FF" w:rsidRDefault="00F438FF"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right="-50"/>
        <w:outlineLvl w:val="1"/>
        <w:rPr>
          <w:rFonts w:asciiTheme="majorBidi" w:eastAsiaTheme="minorHAnsi" w:hAnsiTheme="majorBidi" w:cstheme="majorBidi"/>
          <w:b/>
          <w:spacing w:val="2"/>
          <w:w w:val="103"/>
          <w:kern w:val="14"/>
          <w:sz w:val="2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 xml:space="preserve">Progrès accomplis pour donner effet à la cible 5.1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c)</w:t>
      </w:r>
      <w:r w:rsidRPr="00F1559A">
        <w:rPr>
          <w:rFonts w:asciiTheme="majorBidi" w:eastAsiaTheme="minorHAnsi" w:hAnsiTheme="majorBidi" w:cstheme="majorBidi"/>
          <w:spacing w:val="4"/>
          <w:w w:val="103"/>
          <w:kern w:val="14"/>
          <w:sz w:val="20"/>
          <w:lang w:val="fr-FR" w:eastAsia="en-US"/>
        </w:rPr>
        <w:tab/>
        <w:t xml:space="preserve">Dans votre pays, les forêts ont-elles été intégrées dans les plans nationaux de développement durable ou dans les stratégies de réduction de la pauvreté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 veuillez préciser si les forêts ont été intégrées dans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6064"/>
      </w:tblGrid>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Les plans nationaux de développement durable</w:t>
            </w:r>
          </w:p>
        </w:tc>
      </w:tr>
      <w:tr w:rsidR="00B24FC6" w:rsidRPr="00F1559A" w:rsidTr="00B24FC6">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6064"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Les stratégies de réduction de la pauvreté</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5.2</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ab/>
        <w:t>d)</w:t>
      </w:r>
      <w:r w:rsidRPr="00F1559A">
        <w:rPr>
          <w:rFonts w:asciiTheme="majorBidi" w:eastAsiaTheme="minorHAnsi" w:hAnsiTheme="majorBidi" w:cstheme="majorBidi"/>
          <w:spacing w:val="4"/>
          <w:w w:val="103"/>
          <w:kern w:val="14"/>
          <w:sz w:val="20"/>
          <w:lang w:val="fr-FR" w:eastAsia="en-US"/>
        </w:rPr>
        <w:tab/>
        <w:t xml:space="preserve">Depuis 2015, votre gouvernement a-t-il pris des mesures pour prévenir et réduire le trafic international de produits forestiers, d’espèces sauvages et d’autres ressources biologiques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uto"/>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 xml:space="preserve">veuillez préciser le type de mesures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7682"/>
      </w:tblGrid>
      <w:tr w:rsidR="00B24FC6" w:rsidRPr="00F1559A" w:rsidTr="00B24FC6">
        <w:trPr>
          <w:trHeight w:val="173"/>
        </w:trPr>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Adoption de lois</w:t>
            </w:r>
          </w:p>
        </w:tc>
      </w:tr>
      <w:tr w:rsidR="00B24FC6" w:rsidRPr="00F1559A" w:rsidTr="00B24FC6">
        <w:trPr>
          <w:trHeight w:val="173"/>
        </w:trPr>
        <w:tc>
          <w:tcPr>
            <w:tcW w:w="418" w:type="dxa"/>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F438FF">
            <w:pPr>
              <w:keepNext/>
              <w:keepLines/>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Renforcement de l’application de la législation en vigueur</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Contrôles des exportations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Contrôles des importations</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Conclusion d’accords bilatéraux entre les pays d’exportation et d’importation</w:t>
            </w:r>
          </w:p>
        </w:tc>
      </w:tr>
      <w:tr w:rsidR="00B24FC6" w:rsidRPr="00F1559A" w:rsidTr="00B24FC6">
        <w:trPr>
          <w:trHeight w:val="173"/>
        </w:trPr>
        <w:tc>
          <w:tcPr>
            <w:tcW w:w="418" w:type="dxa"/>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spacing w:val="4"/>
                <w:w w:val="103"/>
                <w:kern w:val="14"/>
                <w:sz w:val="20"/>
                <w:lang w:val="fr-FR" w:eastAsia="en-US"/>
              </w:rPr>
            </w:pPr>
            <w:r w:rsidRPr="00F1559A">
              <w:rPr>
                <w:rFonts w:ascii="Segoe UI Symbol" w:eastAsiaTheme="minorHAnsi" w:hAnsi="Segoe UI Symbol" w:cs="Segoe UI Symbol"/>
                <w:spacing w:val="4"/>
                <w:w w:val="103"/>
                <w:kern w:val="14"/>
                <w:sz w:val="20"/>
                <w:lang w:val="fr-FR" w:eastAsia="en-US"/>
              </w:rPr>
              <w:t>☐</w:t>
            </w:r>
          </w:p>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MS Gothic" w:hAnsiTheme="majorBidi" w:cstheme="majorBidi"/>
                <w:kern w:val="14"/>
                <w:sz w:val="20"/>
                <w:lang w:val="fr-CA" w:eastAsia="en-US"/>
              </w:rPr>
            </w:pPr>
          </w:p>
        </w:tc>
        <w:tc>
          <w:tcPr>
            <w:tcW w:w="7682" w:type="dxa"/>
            <w:shd w:val="clear" w:color="auto" w:fill="auto"/>
            <w:vAlign w:val="center"/>
          </w:tcPr>
          <w:p w:rsidR="00B24FC6" w:rsidRPr="00F1559A" w:rsidRDefault="00B24FC6" w:rsidP="00F438FF">
            <w:pPr>
              <w:tabs>
                <w:tab w:val="left" w:pos="0"/>
                <w:tab w:val="left" w:pos="720"/>
                <w:tab w:val="left" w:pos="144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 xml:space="preserve">Autre, comme la mise en place de politiques de passation des marchés publics </w:t>
            </w:r>
            <w:r w:rsidRPr="00F1559A">
              <w:rPr>
                <w:rFonts w:asciiTheme="majorBidi" w:eastAsiaTheme="minorHAnsi" w:hAnsiTheme="majorBidi" w:cstheme="majorBidi"/>
                <w:spacing w:val="4"/>
                <w:w w:val="103"/>
                <w:kern w:val="14"/>
                <w:sz w:val="20"/>
                <w:lang w:val="fr-FR" w:eastAsia="en-US"/>
              </w:rPr>
              <w:br/>
              <w:t>et de partenariats public-privé. Veuillez préciser ci-après :</w:t>
            </w:r>
          </w:p>
        </w:tc>
      </w:tr>
    </w:tbl>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F438FF" w:rsidRDefault="00F438FF">
      <w:pPr>
        <w:rPr>
          <w:rFonts w:asciiTheme="majorBidi" w:eastAsiaTheme="minorHAnsi" w:hAnsiTheme="majorBidi" w:cstheme="majorBidi"/>
          <w:spacing w:val="4"/>
          <w:w w:val="103"/>
          <w:kern w:val="14"/>
          <w:sz w:val="10"/>
          <w:lang w:val="fr-FR" w:eastAsia="en-US"/>
        </w:rPr>
      </w:pPr>
      <w:r>
        <w:rPr>
          <w:rFonts w:asciiTheme="majorBidi" w:eastAsiaTheme="minorHAnsi" w:hAnsiTheme="majorBidi" w:cstheme="majorBidi"/>
          <w:spacing w:val="4"/>
          <w:w w:val="103"/>
          <w:kern w:val="14"/>
          <w:sz w:val="10"/>
          <w:lang w:val="fr-FR" w:eastAsia="en-US"/>
        </w:rPr>
        <w:br w:type="page"/>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keepNext/>
        <w:keepLines/>
        <w:tabs>
          <w:tab w:val="left" w:pos="0"/>
          <w:tab w:val="left" w:pos="720"/>
          <w:tab w:val="right" w:pos="1022"/>
          <w:tab w:val="left" w:pos="1440"/>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5.3</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e)</w:t>
      </w:r>
      <w:r w:rsidRPr="00F1559A">
        <w:rPr>
          <w:rFonts w:asciiTheme="majorBidi" w:eastAsiaTheme="minorHAnsi" w:hAnsiTheme="majorBidi" w:cstheme="majorBidi"/>
          <w:spacing w:val="4"/>
          <w:w w:val="103"/>
          <w:kern w:val="14"/>
          <w:sz w:val="20"/>
          <w:lang w:val="fr-FR" w:eastAsia="en-US"/>
        </w:rPr>
        <w:tab/>
        <w:t xml:space="preserve">Des mécanismes sont-ils en place pour assurer une coordination intersectorielle entre les organismes publics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 xml:space="preserve">préciser (250 mots maximum) : </w: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01760" behindDoc="0" locked="0" layoutInCell="1" allowOverlap="1" wp14:anchorId="5D3343B0" wp14:editId="12B8AB74">
                <wp:simplePos x="0" y="0"/>
                <wp:positionH relativeFrom="column">
                  <wp:posOffset>807522</wp:posOffset>
                </wp:positionH>
                <wp:positionV relativeFrom="paragraph">
                  <wp:posOffset>100157</wp:posOffset>
                </wp:positionV>
                <wp:extent cx="5397500" cy="960755"/>
                <wp:effectExtent l="0" t="0" r="12700" b="1079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343B0" id="_x0000_s1058" type="#_x0000_t202" style="position:absolute;left:0;text-align:left;margin-left:63.6pt;margin-top:7.9pt;width:425pt;height:75.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f)</w:t>
      </w:r>
      <w:r w:rsidRPr="00F1559A">
        <w:rPr>
          <w:rFonts w:asciiTheme="majorBidi" w:eastAsiaTheme="minorHAnsi" w:hAnsiTheme="majorBidi" w:cstheme="majorBidi"/>
          <w:spacing w:val="4"/>
          <w:w w:val="103"/>
          <w:kern w:val="14"/>
          <w:sz w:val="20"/>
          <w:lang w:val="fr-FR" w:eastAsia="en-US"/>
        </w:rPr>
        <w:tab/>
        <w:t>Quels types de mécanismes sont en place pour associer les parties prenantes à la formulation, à la planification et à l’application de politiques relatives aux forêts et à leur gestion durable ?</w:t>
      </w:r>
    </w:p>
    <w:p w:rsidR="00B24FC6" w:rsidRPr="00F1559A" w:rsidRDefault="00B24FC6" w:rsidP="00F438FF">
      <w:pPr>
        <w:tabs>
          <w:tab w:val="left" w:pos="0"/>
          <w:tab w:val="left" w:pos="720"/>
          <w:tab w:val="left" w:pos="1440"/>
        </w:tabs>
        <w:ind w:left="90" w:right="-50"/>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Veuillez préciser (250 mots maximum)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05856" behindDoc="0" locked="0" layoutInCell="1" allowOverlap="1" wp14:anchorId="519645ED" wp14:editId="0D056533">
                <wp:simplePos x="0" y="0"/>
                <wp:positionH relativeFrom="column">
                  <wp:posOffset>807348</wp:posOffset>
                </wp:positionH>
                <wp:positionV relativeFrom="paragraph">
                  <wp:posOffset>76200</wp:posOffset>
                </wp:positionV>
                <wp:extent cx="5397500" cy="960755"/>
                <wp:effectExtent l="0" t="0" r="12700" b="10795"/>
                <wp:wrapTopAndBottom/>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645ED" id="_x0000_s1059" type="#_x0000_t202" style="position:absolute;left:0;text-align:left;margin-left:63.55pt;margin-top:6pt;width:425pt;height:75.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5.4</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g)</w:t>
      </w:r>
      <w:r w:rsidRPr="00F1559A">
        <w:rPr>
          <w:rFonts w:asciiTheme="majorBidi" w:eastAsiaTheme="minorHAnsi" w:hAnsiTheme="majorBidi" w:cstheme="majorBidi"/>
          <w:spacing w:val="4"/>
          <w:w w:val="103"/>
          <w:kern w:val="14"/>
          <w:sz w:val="20"/>
          <w:lang w:val="fr-FR" w:eastAsia="en-US"/>
        </w:rPr>
        <w:tab/>
        <w:t xml:space="preserve">Des mécanismes sont-ils en place pour associer le secteur forestier à la coordination intersectorielle entre les organismes publics chargés de l’aménagement du territoire et du développement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 xml:space="preserve">préciser (250 mots maximum)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09952" behindDoc="0" locked="0" layoutInCell="1" allowOverlap="1" wp14:anchorId="23080FAC" wp14:editId="074E1187">
                <wp:simplePos x="0" y="0"/>
                <wp:positionH relativeFrom="column">
                  <wp:posOffset>807522</wp:posOffset>
                </wp:positionH>
                <wp:positionV relativeFrom="paragraph">
                  <wp:posOffset>100157</wp:posOffset>
                </wp:positionV>
                <wp:extent cx="5397500" cy="960755"/>
                <wp:effectExtent l="0" t="0" r="12700" b="10795"/>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80FAC" id="_x0000_s1060" type="#_x0000_t202" style="position:absolute;left:0;text-align:left;margin-left:63.6pt;margin-top:7.9pt;width:425pt;height:75.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F438FF" w:rsidRDefault="00F438FF">
      <w:pPr>
        <w:rPr>
          <w:rFonts w:asciiTheme="majorBidi" w:eastAsiaTheme="minorHAnsi" w:hAnsiTheme="majorBidi" w:cstheme="majorBidi"/>
          <w:spacing w:val="4"/>
          <w:w w:val="103"/>
          <w:kern w:val="14"/>
          <w:sz w:val="10"/>
          <w:lang w:val="fr-FR" w:eastAsia="en-US"/>
        </w:rPr>
      </w:pPr>
      <w:r>
        <w:rPr>
          <w:rFonts w:asciiTheme="majorBidi" w:eastAsiaTheme="minorHAnsi" w:hAnsiTheme="majorBidi" w:cstheme="majorBidi"/>
          <w:spacing w:val="4"/>
          <w:w w:val="103"/>
          <w:kern w:val="14"/>
          <w:sz w:val="10"/>
          <w:lang w:val="fr-FR" w:eastAsia="en-US"/>
        </w:rPr>
        <w:br w:type="page"/>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90" w:right="-50"/>
        <w:outlineLvl w:val="0"/>
        <w:rPr>
          <w:rFonts w:asciiTheme="majorBidi" w:eastAsiaTheme="minorHAnsi" w:hAnsiTheme="majorBidi" w:cstheme="majorBidi"/>
          <w:b/>
          <w:spacing w:val="4"/>
          <w:w w:val="103"/>
          <w:kern w:val="14"/>
          <w:sz w:val="24"/>
          <w:lang w:val="fr-FR" w:eastAsia="en-US"/>
        </w:rPr>
      </w:pPr>
      <w:r w:rsidRPr="00F1559A">
        <w:rPr>
          <w:rFonts w:asciiTheme="majorBidi" w:eastAsiaTheme="minorHAnsi" w:hAnsiTheme="majorBidi" w:cstheme="majorBidi"/>
          <w:b/>
          <w:spacing w:val="4"/>
          <w:w w:val="103"/>
          <w:kern w:val="14"/>
          <w:sz w:val="24"/>
          <w:lang w:val="fr-FR" w:eastAsia="en-US"/>
        </w:rPr>
        <w:tab/>
        <w:t>Objectif mondial relatif aux forêts n</w:t>
      </w:r>
      <w:r w:rsidRPr="00F1559A">
        <w:rPr>
          <w:rFonts w:asciiTheme="majorBidi" w:eastAsiaTheme="minorHAnsi" w:hAnsiTheme="majorBidi" w:cstheme="majorBidi"/>
          <w:b/>
          <w:spacing w:val="4"/>
          <w:w w:val="103"/>
          <w:kern w:val="14"/>
          <w:sz w:val="24"/>
          <w:vertAlign w:val="superscript"/>
          <w:lang w:val="fr-FR" w:eastAsia="en-US"/>
        </w:rPr>
        <w:t>o</w:t>
      </w:r>
      <w:r w:rsidRPr="00F1559A">
        <w:rPr>
          <w:rFonts w:asciiTheme="majorBidi" w:eastAsiaTheme="minorHAnsi" w:hAnsiTheme="majorBidi" w:cstheme="majorBidi"/>
          <w:b/>
          <w:spacing w:val="4"/>
          <w:w w:val="103"/>
          <w:kern w:val="14"/>
          <w:sz w:val="24"/>
          <w:lang w:val="fr-FR" w:eastAsia="en-US"/>
        </w:rPr>
        <w:t> 6 et cibles associées</w:t>
      </w:r>
      <w:r w:rsidRPr="00F1559A">
        <w:rPr>
          <w:rFonts w:asciiTheme="majorBidi" w:eastAsiaTheme="minorHAnsi" w:hAnsiTheme="majorBidi" w:cstheme="majorBidi"/>
          <w:spacing w:val="4"/>
          <w:w w:val="103"/>
          <w:kern w:val="14"/>
          <w:sz w:val="20"/>
          <w:szCs w:val="20"/>
          <w:vertAlign w:val="superscript"/>
          <w:lang w:val="fr-FR" w:eastAsia="en-US"/>
        </w:rPr>
        <w:footnoteReference w:id="9"/>
      </w:r>
      <w:r w:rsidRPr="00F1559A">
        <w:rPr>
          <w:rFonts w:asciiTheme="majorBidi" w:eastAsiaTheme="minorHAnsi" w:hAnsiTheme="majorBidi" w:cstheme="majorBidi"/>
          <w:b/>
          <w:spacing w:val="4"/>
          <w:w w:val="103"/>
          <w:kern w:val="14"/>
          <w:sz w:val="24"/>
          <w:lang w:val="fr-FR" w:eastAsia="en-US"/>
        </w:rPr>
        <w:t xml:space="preserve">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Renforcer la coopération, la coordination, la cohérence et les synergies à tous les niveaux en ce qui concerne les questions touchant aux forêts, notamment dans le système des Nations Unies et entre les organisations membres du Partenariat de collaboration sur les forêts, ainsi qu’entre les différents secteurs et les parties prenantes concernées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i/>
          <w:iCs/>
          <w:spacing w:val="4"/>
          <w:w w:val="103"/>
          <w:kern w:val="14"/>
          <w:sz w:val="20"/>
          <w:lang w:val="fr-FR" w:eastAsia="en-US"/>
        </w:rPr>
      </w:pPr>
      <w:r w:rsidRPr="00F1559A">
        <w:rPr>
          <w:rFonts w:asciiTheme="majorBidi" w:eastAsiaTheme="minorHAnsi" w:hAnsiTheme="majorBidi" w:cstheme="majorBidi"/>
          <w:i/>
          <w:iCs/>
          <w:spacing w:val="4"/>
          <w:w w:val="103"/>
          <w:kern w:val="14"/>
          <w:sz w:val="20"/>
          <w:lang w:val="fr-FR" w:eastAsia="en-US"/>
        </w:rPr>
        <w:t>Note : Les cibles 6.1 et 6.2 ne figurent pas dans cette section car elles portent sur des mesures prises par la communauté internationale, et non celles prises au niveau national.</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3"/>
        <w:rPr>
          <w:rFonts w:asciiTheme="majorBidi" w:eastAsiaTheme="minorHAnsi" w:hAnsiTheme="majorBidi" w:cstheme="majorBidi"/>
          <w:i/>
          <w:spacing w:val="3"/>
          <w:w w:val="103"/>
          <w:kern w:val="14"/>
          <w:sz w:val="20"/>
          <w:lang w:val="fr-FR" w:eastAsia="en-US"/>
        </w:rPr>
      </w:pPr>
      <w:r w:rsidRPr="00F1559A">
        <w:rPr>
          <w:rFonts w:asciiTheme="majorBidi" w:eastAsiaTheme="minorHAnsi" w:hAnsiTheme="majorBidi" w:cstheme="majorBidi"/>
          <w:i/>
          <w:spacing w:val="3"/>
          <w:w w:val="103"/>
          <w:kern w:val="14"/>
          <w:sz w:val="20"/>
          <w:lang w:val="fr-FR" w:eastAsia="en-US"/>
        </w:rPr>
        <w:tab/>
        <w:t>Cibles associées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i/>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6.3</w:t>
      </w:r>
      <w:r w:rsidRPr="00F1559A">
        <w:rPr>
          <w:rFonts w:asciiTheme="majorBidi" w:eastAsiaTheme="minorHAnsi" w:hAnsiTheme="majorBidi" w:cstheme="majorBidi"/>
          <w:spacing w:val="4"/>
          <w:w w:val="103"/>
          <w:kern w:val="14"/>
          <w:sz w:val="20"/>
          <w:lang w:val="fr-FR" w:eastAsia="en-US"/>
        </w:rPr>
        <w:tab/>
        <w:t xml:space="preserve">Renforcer sensiblement la coordination et la coopération intersectorielles à tous les niveaux en vue de promouvoir la gestion durable des forêts et de mettre un terme à la déforestation et à la dégradation des forêts </w:t>
      </w: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6.4</w:t>
      </w:r>
      <w:r w:rsidRPr="00F1559A">
        <w:rPr>
          <w:rFonts w:asciiTheme="majorBidi" w:eastAsiaTheme="minorHAnsi" w:hAnsiTheme="majorBidi" w:cstheme="majorBidi"/>
          <w:spacing w:val="4"/>
          <w:w w:val="103"/>
          <w:kern w:val="14"/>
          <w:sz w:val="20"/>
          <w:lang w:val="fr-FR" w:eastAsia="en-US"/>
        </w:rPr>
        <w:tab/>
        <w:t>Veiller à une meilleure compréhension commune de la notion de gestion durable des forêts et déterminer un ensemble d’indicateurs à cet effet</w:t>
      </w: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6.5</w:t>
      </w:r>
      <w:r w:rsidRPr="00F1559A">
        <w:rPr>
          <w:rFonts w:asciiTheme="majorBidi" w:eastAsiaTheme="minorHAnsi" w:hAnsiTheme="majorBidi" w:cstheme="majorBidi"/>
          <w:spacing w:val="4"/>
          <w:w w:val="103"/>
          <w:kern w:val="14"/>
          <w:sz w:val="20"/>
          <w:lang w:val="fr-FR" w:eastAsia="en-US"/>
        </w:rPr>
        <w:tab/>
        <w:t>Renforcer la contribution et la participation des grands groupes et d’autres parties prenantes intéressées aux fins de la mise en œuvre du plan stratégique et des travaux du Forum, notamment ses travaux intersessions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Questions</w:t>
      </w:r>
    </w:p>
    <w:p w:rsidR="00B24FC6" w:rsidRPr="00F1559A" w:rsidRDefault="00B24FC6" w:rsidP="00B24FC6">
      <w:pPr>
        <w:keepNext/>
        <w:keepLines/>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6.</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Veuillez décrire les principales mesures prises dans votre pays pour contribuer à la concrétisation de l’objectif 6 et des cibles associées. Des informations plus détaillées sur les mesures prises concernant chaque cible peuvent être fournies ci</w:t>
      </w:r>
      <w:r w:rsidRPr="00F1559A">
        <w:rPr>
          <w:rFonts w:asciiTheme="majorBidi" w:eastAsiaTheme="minorHAnsi" w:hAnsiTheme="majorBidi" w:cstheme="majorBidi"/>
          <w:spacing w:val="4"/>
          <w:w w:val="103"/>
          <w:kern w:val="14"/>
          <w:sz w:val="20"/>
          <w:lang w:val="fr-FR" w:eastAsia="en-US"/>
        </w:rPr>
        <w:noBreakHyphen/>
        <w:t xml:space="preserve">après.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14048" behindDoc="0" locked="0" layoutInCell="1" allowOverlap="1" wp14:anchorId="59032BED" wp14:editId="69B912AA">
                <wp:simplePos x="0" y="0"/>
                <wp:positionH relativeFrom="column">
                  <wp:posOffset>813460</wp:posOffset>
                </wp:positionH>
                <wp:positionV relativeFrom="paragraph">
                  <wp:posOffset>100157</wp:posOffset>
                </wp:positionV>
                <wp:extent cx="5397500" cy="960755"/>
                <wp:effectExtent l="0" t="0" r="12700" b="10795"/>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32BED" id="_x0000_s1061" type="#_x0000_t202" style="position:absolute;left:0;text-align:left;margin-left:64.05pt;margin-top:7.9pt;width:425pt;height:75.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b)</w:t>
      </w:r>
      <w:r w:rsidRPr="00F1559A">
        <w:rPr>
          <w:rFonts w:asciiTheme="majorBidi" w:eastAsiaTheme="minorHAnsi" w:hAnsiTheme="majorBidi" w:cstheme="majorBidi"/>
          <w:spacing w:val="4"/>
          <w:w w:val="103"/>
          <w:kern w:val="14"/>
          <w:sz w:val="20"/>
          <w:lang w:val="fr-FR" w:eastAsia="en-US"/>
        </w:rPr>
        <w:tab/>
        <w:t>Si votre gouvernement a annoncé une ou plusieurs contributions nationales volontaires relatives à l’objectif 6, veuillez donner des informations succinctes à ce sujet, y compris les dates butoir et les progrès accomplis à ce jour.</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18144" behindDoc="0" locked="0" layoutInCell="1" allowOverlap="1" wp14:anchorId="7C0DEF5A" wp14:editId="3DA4499B">
                <wp:simplePos x="0" y="0"/>
                <wp:positionH relativeFrom="column">
                  <wp:posOffset>813460</wp:posOffset>
                </wp:positionH>
                <wp:positionV relativeFrom="paragraph">
                  <wp:posOffset>100157</wp:posOffset>
                </wp:positionV>
                <wp:extent cx="5397500" cy="960755"/>
                <wp:effectExtent l="0" t="0" r="12700" b="10795"/>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DEF5A" id="_x0000_s1062" type="#_x0000_t202" style="position:absolute;left:0;text-align:left;margin-left:64.05pt;margin-top:7.9pt;width:425pt;height:75.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F438FF"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p>
    <w:p w:rsidR="00F438FF" w:rsidRDefault="00F438FF">
      <w:pPr>
        <w:rPr>
          <w:rFonts w:asciiTheme="majorBidi" w:eastAsiaTheme="minorHAnsi" w:hAnsiTheme="majorBidi" w:cstheme="majorBidi"/>
          <w:b/>
          <w:spacing w:val="2"/>
          <w:w w:val="103"/>
          <w:kern w:val="14"/>
          <w:sz w:val="20"/>
          <w:lang w:val="fr-FR" w:eastAsia="en-US"/>
        </w:rPr>
      </w:pPr>
      <w:r>
        <w:rPr>
          <w:rFonts w:asciiTheme="majorBidi" w:eastAsiaTheme="minorHAnsi" w:hAnsiTheme="majorBidi" w:cstheme="majorBidi"/>
          <w:b/>
          <w:spacing w:val="2"/>
          <w:w w:val="103"/>
          <w:kern w:val="14"/>
          <w:sz w:val="20"/>
          <w:lang w:val="fr-FR" w:eastAsia="en-US"/>
        </w:rPr>
        <w:br w:type="page"/>
      </w: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lastRenderedPageBreak/>
        <w:t xml:space="preserve">Progrès accomplis pour donner effet à la cible 6.4 (critères et indicateurs)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c)</w:t>
      </w:r>
      <w:r w:rsidRPr="00F1559A">
        <w:rPr>
          <w:rFonts w:asciiTheme="majorBidi" w:eastAsiaTheme="minorHAnsi" w:hAnsiTheme="majorBidi" w:cstheme="majorBidi"/>
          <w:spacing w:val="4"/>
          <w:w w:val="103"/>
          <w:kern w:val="14"/>
          <w:sz w:val="20"/>
          <w:lang w:val="fr-FR" w:eastAsia="en-US"/>
        </w:rPr>
        <w:tab/>
        <w:t>Des ensembles de critères et d’indicateurs de gestion durable des forêts sont-ils utilisés dans votre pays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préciser le type d’ensemble utilisé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7682"/>
      </w:tblGrid>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Ensemble national ou infranational</w:t>
            </w:r>
          </w:p>
        </w:tc>
      </w:tr>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Ensemble régional ou international</w:t>
            </w:r>
            <w:r w:rsidRPr="00F1559A">
              <w:rPr>
                <w:rFonts w:asciiTheme="majorBidi" w:eastAsiaTheme="minorHAnsi" w:hAnsiTheme="majorBidi" w:cstheme="majorBidi"/>
                <w:spacing w:val="4"/>
                <w:w w:val="103"/>
                <w:kern w:val="14"/>
                <w:sz w:val="20"/>
                <w:vertAlign w:val="superscript"/>
                <w:lang w:val="fr-FR" w:eastAsia="en-US"/>
              </w:rPr>
              <w:footnoteReference w:id="10"/>
            </w:r>
          </w:p>
        </w:tc>
      </w:tr>
      <w:tr w:rsidR="00B24FC6" w:rsidRPr="00F1559A" w:rsidTr="00B24FC6">
        <w:trPr>
          <w:trHeight w:val="173"/>
        </w:trPr>
        <w:tc>
          <w:tcPr>
            <w:tcW w:w="418" w:type="dxa"/>
            <w:vAlign w:val="center"/>
          </w:tcPr>
          <w:p w:rsidR="00B24FC6" w:rsidRPr="00F1559A" w:rsidRDefault="00B24FC6" w:rsidP="00B24FC6">
            <w:pPr>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B24FC6">
            <w:pPr>
              <w:tabs>
                <w:tab w:val="left" w:pos="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 (veuillez préciser) :</w:t>
            </w:r>
          </w:p>
        </w:tc>
      </w:tr>
    </w:tbl>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À quelles fins les critères et indicateurs sont-ils utilisés ? (Plusieurs réponses possibles)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7682"/>
      </w:tblGrid>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spacing w:val="4"/>
                <w:w w:val="103"/>
                <w:kern w:val="14"/>
                <w:sz w:val="20"/>
                <w:lang w:val="fr-FR" w:eastAsia="en-US"/>
              </w:rPr>
            </w:pPr>
            <w:r w:rsidRPr="00F1559A">
              <w:rPr>
                <w:rFonts w:ascii="Segoe UI Symbol" w:eastAsiaTheme="minorHAnsi" w:hAnsi="Segoe UI Symbol" w:cs="Segoe UI Symbol"/>
                <w:spacing w:val="4"/>
                <w:w w:val="103"/>
                <w:kern w:val="14"/>
                <w:sz w:val="20"/>
                <w:lang w:val="fr-FR" w:eastAsia="en-US"/>
              </w:rPr>
              <w:t>☐</w:t>
            </w:r>
          </w:p>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Pour générer des informations destinées aux rapports nationaux sur l’état et la gestion des forêts</w:t>
            </w:r>
          </w:p>
        </w:tc>
      </w:tr>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Pour suivre et évaluer l’état et la gestion des forêts</w:t>
            </w:r>
          </w:p>
        </w:tc>
      </w:tr>
      <w:tr w:rsidR="00B24FC6" w:rsidRPr="00F1559A" w:rsidTr="00B24FC6">
        <w:trPr>
          <w:trHeight w:val="173"/>
        </w:trPr>
        <w:tc>
          <w:tcPr>
            <w:tcW w:w="418" w:type="dxa"/>
            <w:vAlign w:val="center"/>
          </w:tcPr>
          <w:p w:rsidR="00B24FC6" w:rsidRPr="00F1559A" w:rsidRDefault="00B24FC6" w:rsidP="00B24FC6">
            <w:pPr>
              <w:tabs>
                <w:tab w:val="left" w:pos="0"/>
              </w:tabs>
              <w:spacing w:after="60" w:line="240" w:lineRule="auto"/>
              <w:ind w:left="90" w:right="-50"/>
              <w:contextualSpacing/>
              <w:rPr>
                <w:rFonts w:asciiTheme="majorBidi" w:eastAsiaTheme="minorHAnsi" w:hAnsiTheme="majorBidi" w:cstheme="majorBidi"/>
                <w:spacing w:val="4"/>
                <w:w w:val="103"/>
                <w:kern w:val="14"/>
                <w:sz w:val="20"/>
                <w:lang w:val="fr-FR" w:eastAsia="en-US"/>
              </w:rPr>
            </w:pPr>
            <w:r w:rsidRPr="00F1559A">
              <w:rPr>
                <w:rFonts w:ascii="Segoe UI Symbol" w:eastAsiaTheme="minorHAnsi" w:hAnsi="Segoe UI Symbol" w:cs="Segoe UI Symbol"/>
                <w:spacing w:val="4"/>
                <w:w w:val="103"/>
                <w:kern w:val="14"/>
                <w:sz w:val="20"/>
                <w:lang w:val="fr-FR" w:eastAsia="en-US"/>
              </w:rPr>
              <w:t>☐</w:t>
            </w:r>
          </w:p>
          <w:p w:rsidR="00B24FC6" w:rsidRPr="00F1559A" w:rsidRDefault="00B24FC6" w:rsidP="00B24FC6">
            <w:pPr>
              <w:tabs>
                <w:tab w:val="left" w:pos="0"/>
              </w:tabs>
              <w:spacing w:after="60" w:line="240" w:lineRule="auto"/>
              <w:ind w:left="90" w:right="-50"/>
              <w:contextualSpacing/>
              <w:rPr>
                <w:rFonts w:asciiTheme="majorBidi" w:eastAsia="MS Gothic" w:hAnsiTheme="majorBidi" w:cstheme="majorBidi"/>
                <w:kern w:val="14"/>
                <w:sz w:val="20"/>
                <w:lang w:val="fr-CA" w:eastAsia="en-US"/>
              </w:rPr>
            </w:pPr>
          </w:p>
        </w:tc>
        <w:tc>
          <w:tcPr>
            <w:tcW w:w="7682" w:type="dxa"/>
            <w:shd w:val="clear" w:color="auto" w:fill="auto"/>
            <w:vAlign w:val="center"/>
          </w:tcPr>
          <w:p w:rsidR="00B24FC6" w:rsidRPr="00F1559A" w:rsidRDefault="00B24FC6" w:rsidP="00B24FC6">
            <w:pPr>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Pour examiner et concevoir des politiques forestières nationales et des outils connexes aux fins de la gestion durable des forêts </w:t>
            </w:r>
          </w:p>
        </w:tc>
      </w:tr>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Theme="minorHAnsi" w:hAnsi="Segoe UI Symbol" w:cs="Segoe UI Symbol"/>
                <w:spacing w:val="4"/>
                <w:w w:val="103"/>
                <w:kern w:val="14"/>
                <w:sz w:val="20"/>
                <w:lang w:val="fr-FR" w:eastAsia="en-US"/>
              </w:rPr>
              <w:t>☐</w:t>
            </w: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Pour communiquer avec la société et dialoguer avec les parties prenantes</w:t>
            </w:r>
          </w:p>
        </w:tc>
      </w:tr>
      <w:tr w:rsidR="00B24FC6" w:rsidRPr="00F1559A" w:rsidTr="00B24FC6">
        <w:trPr>
          <w:trHeight w:val="173"/>
        </w:trPr>
        <w:tc>
          <w:tcPr>
            <w:tcW w:w="418" w:type="dxa"/>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spacing w:val="4"/>
                <w:w w:val="103"/>
                <w:kern w:val="14"/>
                <w:sz w:val="20"/>
                <w:lang w:val="fr-FR" w:eastAsia="en-US"/>
              </w:rPr>
            </w:pPr>
            <w:r w:rsidRPr="00F1559A">
              <w:rPr>
                <w:rFonts w:ascii="Segoe UI Symbol" w:eastAsiaTheme="minorHAnsi" w:hAnsi="Segoe UI Symbol" w:cs="Segoe UI Symbol"/>
                <w:spacing w:val="4"/>
                <w:w w:val="103"/>
                <w:kern w:val="14"/>
                <w:sz w:val="20"/>
                <w:lang w:val="fr-FR" w:eastAsia="en-US"/>
              </w:rPr>
              <w:t>☐</w:t>
            </w:r>
          </w:p>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p>
        </w:tc>
        <w:tc>
          <w:tcPr>
            <w:tcW w:w="7682"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Pour faire rapport sur les forêts aux organisations régionales et internationales (veuillez préciser) :</w:t>
            </w:r>
          </w:p>
        </w:tc>
      </w:tr>
    </w:tbl>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Progrès accomplis pour donner effet à la cible 6.4 (communication et sensibilisation)</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w:t>
      </w:r>
      <w:r w:rsidRPr="00F1559A">
        <w:rPr>
          <w:rFonts w:asciiTheme="majorBidi" w:eastAsiaTheme="minorHAnsi" w:hAnsiTheme="majorBidi" w:cstheme="majorBidi"/>
          <w:spacing w:val="4"/>
          <w:w w:val="103"/>
          <w:kern w:val="14"/>
          <w:sz w:val="20"/>
          <w:lang w:val="fr-FR" w:eastAsia="en-US"/>
        </w:rPr>
        <w:tab/>
        <w:t>Depuis 2015, des mesures ont-elles été prises dans votre pays (par le gouvernement, le secteur privé, les communautés, la société civile ou d’autres acteurs) pour promouvoir une meilleure compréhension et prise de conscience de la gestion durable des forêts et pour communiquer sur le sujet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 xml:space="preserve">préciser (250 mots maximum)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22240" behindDoc="0" locked="0" layoutInCell="1" allowOverlap="1" wp14:anchorId="62A8872A" wp14:editId="76563783">
                <wp:simplePos x="0" y="0"/>
                <wp:positionH relativeFrom="column">
                  <wp:posOffset>813460</wp:posOffset>
                </wp:positionH>
                <wp:positionV relativeFrom="paragraph">
                  <wp:posOffset>105682</wp:posOffset>
                </wp:positionV>
                <wp:extent cx="5397500" cy="960755"/>
                <wp:effectExtent l="0" t="0" r="12700" b="10795"/>
                <wp:wrapTopAndBottom/>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72A" id="_x0000_s1063" type="#_x0000_t202" style="position:absolute;left:0;text-align:left;margin-left:64.05pt;margin-top:8.3pt;width:425pt;height:75.6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r>
      <w:r w:rsidRPr="00F1559A">
        <w:rPr>
          <w:rFonts w:asciiTheme="majorBidi" w:eastAsiaTheme="minorHAnsi" w:hAnsiTheme="majorBidi" w:cstheme="majorBidi"/>
          <w:b/>
          <w:spacing w:val="2"/>
          <w:w w:val="103"/>
          <w:kern w:val="14"/>
          <w:sz w:val="20"/>
          <w:lang w:val="fr-FR" w:eastAsia="en-US"/>
        </w:rPr>
        <w:tab/>
        <w:t>Progrès accomplis pour donner effet à la cible 6.5</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ab/>
        <w:t>e)</w:t>
      </w:r>
      <w:r w:rsidRPr="00F1559A">
        <w:rPr>
          <w:rFonts w:asciiTheme="majorBidi" w:eastAsiaTheme="minorHAnsi" w:hAnsiTheme="majorBidi" w:cstheme="majorBidi"/>
          <w:spacing w:val="4"/>
          <w:w w:val="103"/>
          <w:kern w:val="14"/>
          <w:sz w:val="20"/>
          <w:lang w:val="fr-FR" w:eastAsia="en-US"/>
        </w:rPr>
        <w:tab/>
        <w:t xml:space="preserve">Des mesures ont-elles été prises par votre gouvernement pour associer les grands groupes et d’autres parties prenantes à la mise en œuvre du plan stratégique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F438FF" w:rsidRDefault="00F438FF">
      <w:pPr>
        <w:rPr>
          <w:rFonts w:asciiTheme="majorBidi" w:eastAsiaTheme="minorHAnsi" w:hAnsiTheme="majorBidi" w:cstheme="majorBidi"/>
          <w:spacing w:val="4"/>
          <w:w w:val="103"/>
          <w:kern w:val="14"/>
          <w:sz w:val="20"/>
          <w:lang w:val="fr-FR" w:eastAsia="en-US"/>
        </w:rPr>
      </w:pPr>
      <w:r>
        <w:rPr>
          <w:rFonts w:asciiTheme="majorBidi" w:eastAsiaTheme="minorHAnsi" w:hAnsiTheme="majorBidi" w:cstheme="majorBidi"/>
          <w:spacing w:val="4"/>
          <w:w w:val="103"/>
          <w:kern w:val="14"/>
          <w:sz w:val="20"/>
          <w:lang w:val="fr-FR" w:eastAsia="en-US"/>
        </w:rPr>
        <w:br w:type="page"/>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lastRenderedPageBreak/>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 xml:space="preserve">préciser (250 mots maximum) :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26336" behindDoc="0" locked="0" layoutInCell="1" allowOverlap="1" wp14:anchorId="649C93F3" wp14:editId="65E4B8C0">
                <wp:simplePos x="0" y="0"/>
                <wp:positionH relativeFrom="column">
                  <wp:posOffset>813460</wp:posOffset>
                </wp:positionH>
                <wp:positionV relativeFrom="paragraph">
                  <wp:posOffset>100156</wp:posOffset>
                </wp:positionV>
                <wp:extent cx="5397500" cy="960755"/>
                <wp:effectExtent l="0" t="0" r="12700" b="10795"/>
                <wp:wrapTopAndBottom/>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C93F3" id="_x0000_s1064" type="#_x0000_t202" style="position:absolute;left:0;text-align:left;margin-left:64.05pt;margin-top:7.9pt;width:425pt;height:75.6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8814B0">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tab/>
        <w:t xml:space="preserve">Questions diverses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8814B0">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7.</w:t>
      </w:r>
      <w:r w:rsidRPr="00F1559A">
        <w:rPr>
          <w:rFonts w:asciiTheme="majorBidi" w:eastAsiaTheme="minorHAnsi" w:hAnsiTheme="majorBidi" w:cstheme="majorBidi"/>
          <w:spacing w:val="4"/>
          <w:w w:val="103"/>
          <w:kern w:val="14"/>
          <w:sz w:val="20"/>
          <w:lang w:val="fr-FR" w:eastAsia="en-US"/>
        </w:rPr>
        <w:tab/>
        <w:t>a)</w:t>
      </w:r>
      <w:r w:rsidRPr="00F1559A">
        <w:rPr>
          <w:rFonts w:asciiTheme="majorBidi" w:eastAsiaTheme="minorHAnsi" w:hAnsiTheme="majorBidi" w:cstheme="majorBidi"/>
          <w:spacing w:val="4"/>
          <w:w w:val="103"/>
          <w:kern w:val="14"/>
          <w:sz w:val="20"/>
          <w:lang w:val="fr-FR" w:eastAsia="en-US"/>
        </w:rPr>
        <w:tab/>
        <w:t>Depuis 2015, votre pays a-t-il pris des mesures pour favoriser l’égalité des sexes dans le secteur forestier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CA" w:eastAsia="en-US"/>
        </w:rPr>
      </w:pP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Oui</w:t>
      </w:r>
      <w:r w:rsidRPr="00F1559A">
        <w:rPr>
          <w:rFonts w:asciiTheme="majorBidi" w:eastAsiaTheme="minorHAnsi" w:hAnsiTheme="majorBidi" w:cstheme="majorBidi"/>
          <w:spacing w:val="4"/>
          <w:w w:val="103"/>
          <w:kern w:val="14"/>
          <w:sz w:val="20"/>
          <w:lang w:val="fr-CA" w:eastAsia="en-US"/>
        </w:rPr>
        <w:tab/>
      </w:r>
      <w:r w:rsidRPr="00F1559A">
        <w:rPr>
          <w:rFonts w:ascii="Segoe UI Symbol" w:eastAsiaTheme="minorHAnsi" w:hAnsi="Segoe UI Symbol" w:cs="Segoe UI Symbol"/>
          <w:spacing w:val="4"/>
          <w:w w:val="103"/>
          <w:kern w:val="14"/>
          <w:sz w:val="20"/>
          <w:lang w:val="fr-CA" w:eastAsia="en-US"/>
        </w:rPr>
        <w:t>☐</w:t>
      </w:r>
      <w:r w:rsidRPr="00F1559A">
        <w:rPr>
          <w:rFonts w:asciiTheme="majorBidi" w:eastAsiaTheme="minorHAnsi" w:hAnsiTheme="majorBidi" w:cstheme="majorBidi"/>
          <w:spacing w:val="4"/>
          <w:w w:val="103"/>
          <w:kern w:val="14"/>
          <w:sz w:val="20"/>
          <w:lang w:val="fr-CA" w:eastAsia="en-US"/>
        </w:rPr>
        <w:t xml:space="preserve"> Non</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Dans l’affirmative,</w:t>
      </w:r>
      <w:r w:rsidRPr="00F1559A">
        <w:rPr>
          <w:rFonts w:asciiTheme="majorBidi" w:eastAsiaTheme="minorHAnsi" w:hAnsiTheme="majorBidi" w:cstheme="majorBidi"/>
          <w:spacing w:val="4"/>
          <w:w w:val="103"/>
          <w:kern w:val="14"/>
          <w:sz w:val="20"/>
          <w:szCs w:val="20"/>
          <w:lang w:val="fr-FR" w:eastAsia="en-US"/>
        </w:rPr>
        <w:t xml:space="preserve"> </w:t>
      </w:r>
      <w:r w:rsidRPr="00F1559A">
        <w:rPr>
          <w:rFonts w:asciiTheme="majorBidi" w:eastAsiaTheme="minorHAnsi" w:hAnsiTheme="majorBidi" w:cstheme="majorBidi"/>
          <w:spacing w:val="4"/>
          <w:w w:val="103"/>
          <w:kern w:val="14"/>
          <w:sz w:val="20"/>
          <w:lang w:val="fr-FR" w:eastAsia="en-US"/>
        </w:rPr>
        <w:t>veuillez indiquer si les mesures prises concernent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350" w:type="dxa"/>
        <w:tblLayout w:type="fixed"/>
        <w:tblCellMar>
          <w:left w:w="0" w:type="dxa"/>
          <w:right w:w="0" w:type="dxa"/>
        </w:tblCellMar>
        <w:tblLook w:val="04A0" w:firstRow="1" w:lastRow="0" w:firstColumn="1" w:lastColumn="0" w:noHBand="0" w:noVBand="1"/>
      </w:tblPr>
      <w:tblGrid>
        <w:gridCol w:w="418"/>
        <w:gridCol w:w="7864"/>
      </w:tblGrid>
      <w:tr w:rsidR="00B24FC6" w:rsidRPr="00F1559A" w:rsidTr="00B24FC6">
        <w:trPr>
          <w:trHeight w:val="173"/>
        </w:trPr>
        <w:tc>
          <w:tcPr>
            <w:tcW w:w="418" w:type="dxa"/>
            <w:vAlign w:val="center"/>
          </w:tcPr>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1766907019"/>
              </w:sdtPr>
              <w:sdtContent>
                <w:r w:rsidR="00B24FC6" w:rsidRPr="00F1559A">
                  <w:rPr>
                    <w:rFonts w:ascii="Segoe UI Symbol" w:eastAsia="MS Gothic" w:hAnsi="Segoe UI Symbol" w:cs="Segoe UI Symbol"/>
                    <w:kern w:val="14"/>
                    <w:sz w:val="20"/>
                    <w:lang w:val="fr-CA" w:eastAsia="en-US"/>
                  </w:rPr>
                  <w:t>☐</w:t>
                </w:r>
              </w:sdtContent>
            </w:sdt>
          </w:p>
        </w:tc>
        <w:tc>
          <w:tcPr>
            <w:tcW w:w="786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L’accès effectif des femmes à la maîtrise et à l’utilisation des ressources forestières</w:t>
            </w:r>
          </w:p>
        </w:tc>
      </w:tr>
      <w:tr w:rsidR="00B24FC6" w:rsidRPr="00F1559A" w:rsidTr="00B24FC6">
        <w:trPr>
          <w:trHeight w:val="173"/>
        </w:trPr>
        <w:tc>
          <w:tcPr>
            <w:tcW w:w="418" w:type="dxa"/>
            <w:vAlign w:val="center"/>
          </w:tcPr>
          <w:sdt>
            <w:sdtPr>
              <w:rPr>
                <w:rFonts w:asciiTheme="majorBidi" w:eastAsiaTheme="minorHAnsi" w:hAnsiTheme="majorBidi" w:cstheme="majorBidi"/>
                <w:kern w:val="14"/>
                <w:sz w:val="20"/>
                <w:lang w:val="fr-CA" w:eastAsia="en-US"/>
              </w:rPr>
              <w:id w:val="2111242615"/>
            </w:sdtPr>
            <w:sdtContent>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MS Gothic" w:hAnsi="Segoe UI Symbol" w:cs="Segoe UI Symbol"/>
                    <w:kern w:val="14"/>
                    <w:sz w:val="20"/>
                    <w:lang w:val="fr-CA" w:eastAsia="en-US"/>
                  </w:rPr>
                  <w:t>☐</w:t>
                </w:r>
              </w:p>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p>
            </w:sdtContent>
          </w:sdt>
        </w:tc>
        <w:tc>
          <w:tcPr>
            <w:tcW w:w="786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La participation effective des femmes à la prise de décisions au niveau des ménages </w:t>
            </w:r>
            <w:r w:rsidRPr="00F1559A">
              <w:rPr>
                <w:rFonts w:asciiTheme="majorBidi" w:eastAsiaTheme="minorHAnsi" w:hAnsiTheme="majorBidi" w:cstheme="majorBidi"/>
                <w:spacing w:val="4"/>
                <w:w w:val="103"/>
                <w:kern w:val="14"/>
                <w:sz w:val="20"/>
                <w:lang w:val="fr-FR" w:eastAsia="en-US"/>
              </w:rPr>
              <w:br/>
              <w:t>et des communautés</w:t>
            </w:r>
          </w:p>
        </w:tc>
      </w:tr>
      <w:tr w:rsidR="00B24FC6" w:rsidRPr="00F1559A" w:rsidTr="00B24FC6">
        <w:trPr>
          <w:trHeight w:val="173"/>
        </w:trPr>
        <w:tc>
          <w:tcPr>
            <w:tcW w:w="418" w:type="dxa"/>
            <w:vAlign w:val="center"/>
          </w:tcPr>
          <w:sdt>
            <w:sdtPr>
              <w:rPr>
                <w:rFonts w:asciiTheme="majorBidi" w:eastAsiaTheme="minorHAnsi" w:hAnsiTheme="majorBidi" w:cstheme="majorBidi"/>
                <w:kern w:val="14"/>
                <w:sz w:val="20"/>
                <w:lang w:val="fr-CA" w:eastAsia="en-US"/>
              </w:rPr>
              <w:id w:val="-1948386295"/>
            </w:sdtPr>
            <w:sdtContent>
              <w:p w:rsidR="00B24FC6" w:rsidRPr="00F1559A" w:rsidRDefault="00B24FC6" w:rsidP="00B24FC6">
                <w:pPr>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MS Gothic" w:hAnsi="Segoe UI Symbol" w:cs="Segoe UI Symbol"/>
                    <w:kern w:val="14"/>
                    <w:sz w:val="20"/>
                    <w:lang w:val="fr-CA" w:eastAsia="en-US"/>
                  </w:rPr>
                  <w:t>☐</w:t>
                </w:r>
              </w:p>
              <w:p w:rsidR="00B24FC6" w:rsidRPr="00F1559A" w:rsidRDefault="00F1559A" w:rsidP="00B24FC6">
                <w:pPr>
                  <w:tabs>
                    <w:tab w:val="left" w:pos="0"/>
                  </w:tabs>
                  <w:spacing w:after="60" w:line="240" w:lineRule="auto"/>
                  <w:ind w:left="90" w:right="-50"/>
                  <w:contextualSpacing/>
                  <w:rPr>
                    <w:rFonts w:asciiTheme="majorBidi" w:eastAsia="MS Gothic" w:hAnsiTheme="majorBidi" w:cstheme="majorBidi"/>
                    <w:kern w:val="14"/>
                    <w:sz w:val="20"/>
                    <w:lang w:val="fr-CA" w:eastAsia="en-US"/>
                  </w:rPr>
                </w:pPr>
              </w:p>
            </w:sdtContent>
          </w:sdt>
        </w:tc>
        <w:tc>
          <w:tcPr>
            <w:tcW w:w="7864" w:type="dxa"/>
            <w:shd w:val="clear" w:color="auto" w:fill="auto"/>
            <w:vAlign w:val="center"/>
          </w:tcPr>
          <w:p w:rsidR="00B24FC6" w:rsidRPr="00F1559A" w:rsidRDefault="00B24FC6" w:rsidP="00B24FC6">
            <w:pPr>
              <w:tabs>
                <w:tab w:val="left" w:pos="0"/>
              </w:tabs>
              <w:spacing w:after="60" w:line="240" w:lineRule="auto"/>
              <w:ind w:left="90" w:right="-50"/>
              <w:contextualSpacing/>
              <w:rPr>
                <w:rFonts w:asciiTheme="majorBidi" w:eastAsia="MS Mincho"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La participation effective des femmes aux institutions de gestion des forêts </w:t>
            </w:r>
            <w:r w:rsidRPr="00F1559A">
              <w:rPr>
                <w:rFonts w:asciiTheme="majorBidi" w:eastAsiaTheme="minorHAnsi" w:hAnsiTheme="majorBidi" w:cstheme="majorBidi"/>
                <w:spacing w:val="4"/>
                <w:w w:val="103"/>
                <w:kern w:val="14"/>
                <w:sz w:val="20"/>
                <w:lang w:val="fr-FR" w:eastAsia="en-US"/>
              </w:rPr>
              <w:br/>
              <w:t>et leur représentation dans ces institutions</w:t>
            </w:r>
          </w:p>
        </w:tc>
      </w:tr>
      <w:tr w:rsidR="00B24FC6" w:rsidRPr="00F1559A" w:rsidTr="00B24FC6">
        <w:trPr>
          <w:trHeight w:val="173"/>
        </w:trPr>
        <w:tc>
          <w:tcPr>
            <w:tcW w:w="418" w:type="dxa"/>
            <w:vAlign w:val="center"/>
          </w:tcPr>
          <w:p w:rsidR="00B24FC6" w:rsidRPr="00F1559A" w:rsidRDefault="00F1559A" w:rsidP="00B24FC6">
            <w:pPr>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1259417542"/>
              </w:sdtPr>
              <w:sdtContent>
                <w:r w:rsidR="00B24FC6" w:rsidRPr="00F1559A">
                  <w:rPr>
                    <w:rFonts w:ascii="Segoe UI Symbol" w:eastAsia="MS Gothic" w:hAnsi="Segoe UI Symbol" w:cs="Segoe UI Symbol"/>
                    <w:kern w:val="14"/>
                    <w:sz w:val="20"/>
                    <w:lang w:val="fr-CA" w:eastAsia="en-US"/>
                  </w:rPr>
                  <w:t>☐</w:t>
                </w:r>
              </w:sdtContent>
            </w:sdt>
          </w:p>
        </w:tc>
        <w:tc>
          <w:tcPr>
            <w:tcW w:w="7864" w:type="dxa"/>
            <w:shd w:val="clear" w:color="auto" w:fill="auto"/>
            <w:vAlign w:val="center"/>
          </w:tcPr>
          <w:p w:rsidR="00B24FC6" w:rsidRPr="00F1559A" w:rsidRDefault="00B24FC6" w:rsidP="00B24FC6">
            <w:pPr>
              <w:tabs>
                <w:tab w:val="left" w:pos="0"/>
              </w:tabs>
              <w:spacing w:after="60" w:line="240" w:lineRule="auto"/>
              <w:ind w:left="90" w:right="-50"/>
              <w:contextualSpacing/>
              <w:rPr>
                <w:rFonts w:asciiTheme="majorBidi" w:eastAsia="MS Mincho"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w:t>
            </w:r>
          </w:p>
        </w:tc>
      </w:tr>
    </w:tbl>
    <w:p w:rsidR="00B24FC6" w:rsidRPr="00F1559A" w:rsidRDefault="00B24FC6" w:rsidP="00B24FC6">
      <w:pPr>
        <w:tabs>
          <w:tab w:val="left" w:pos="0"/>
        </w:tabs>
        <w:ind w:left="90" w:right="-50"/>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30432" behindDoc="0" locked="0" layoutInCell="1" allowOverlap="1" wp14:anchorId="12909809" wp14:editId="50255587">
                <wp:simplePos x="0" y="0"/>
                <wp:positionH relativeFrom="column">
                  <wp:posOffset>807085</wp:posOffset>
                </wp:positionH>
                <wp:positionV relativeFrom="paragraph">
                  <wp:posOffset>253139</wp:posOffset>
                </wp:positionV>
                <wp:extent cx="5397500" cy="960755"/>
                <wp:effectExtent l="0" t="0" r="12700" b="10795"/>
                <wp:wrapTopAndBottom/>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9809" id="_x0000_s1065" type="#_x0000_t202" style="position:absolute;left:0;text-align:left;margin-left:63.55pt;margin-top:19.95pt;width:425pt;height:75.6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r w:rsidRPr="00F1559A">
        <w:rPr>
          <w:rFonts w:asciiTheme="majorBidi" w:eastAsiaTheme="minorHAnsi" w:hAnsiTheme="majorBidi" w:cstheme="majorBidi"/>
          <w:spacing w:val="4"/>
          <w:w w:val="103"/>
          <w:kern w:val="14"/>
          <w:sz w:val="20"/>
          <w:lang w:val="fr-FR" w:eastAsia="en-US"/>
        </w:rPr>
        <w:t>Veuillez préciser brièvement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F438FF">
      <w:pPr>
        <w:tabs>
          <w:tab w:val="left" w:pos="0"/>
          <w:tab w:val="left" w:pos="720"/>
          <w:tab w:val="left" w:pos="1440"/>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b)</w:t>
      </w:r>
      <w:r w:rsidRPr="00F1559A">
        <w:rPr>
          <w:rFonts w:asciiTheme="majorBidi" w:eastAsiaTheme="minorHAnsi" w:hAnsiTheme="majorBidi" w:cstheme="majorBidi"/>
          <w:spacing w:val="4"/>
          <w:w w:val="103"/>
          <w:kern w:val="14"/>
          <w:sz w:val="20"/>
          <w:lang w:val="fr-FR" w:eastAsia="en-US"/>
        </w:rPr>
        <w:tab/>
        <w:t>Quelles mesures ont été prises dans votre pays (par le gouvernement, le secteur privé, les communautés, la société civile ou d’autres acteurs) pour célébrer la Journée internationale des forêts ?</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W w:w="0" w:type="auto"/>
        <w:tblInd w:w="1260" w:type="dxa"/>
        <w:tblLayout w:type="fixed"/>
        <w:tblCellMar>
          <w:left w:w="0" w:type="dxa"/>
          <w:right w:w="0" w:type="dxa"/>
        </w:tblCellMar>
        <w:tblLook w:val="04A0" w:firstRow="1" w:lastRow="0" w:firstColumn="1" w:lastColumn="0" w:noHBand="0" w:noVBand="1"/>
      </w:tblPr>
      <w:tblGrid>
        <w:gridCol w:w="418"/>
        <w:gridCol w:w="7954"/>
      </w:tblGrid>
      <w:tr w:rsidR="00B24FC6" w:rsidRPr="00F1559A" w:rsidTr="00B24FC6">
        <w:tc>
          <w:tcPr>
            <w:tcW w:w="418" w:type="dxa"/>
            <w:vAlign w:val="center"/>
          </w:tcPr>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557161457"/>
              </w:sdtPr>
              <w:sdtContent>
                <w:r w:rsidR="00B24FC6" w:rsidRPr="00F1559A">
                  <w:rPr>
                    <w:rFonts w:ascii="Segoe UI Symbol" w:eastAsia="MS Gothic" w:hAnsi="Segoe UI Symbol" w:cs="Segoe UI Symbol"/>
                    <w:kern w:val="14"/>
                    <w:sz w:val="20"/>
                    <w:lang w:val="fr-CA" w:eastAsia="en-US"/>
                  </w:rPr>
                  <w:t>☐</w:t>
                </w:r>
              </w:sdtContent>
            </w:sdt>
          </w:p>
        </w:tc>
        <w:tc>
          <w:tcPr>
            <w:tcW w:w="795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Activités culturelles (art, musique, cinéma, théâtre, etc.)</w:t>
            </w:r>
          </w:p>
        </w:tc>
      </w:tr>
      <w:tr w:rsidR="00B24FC6" w:rsidRPr="00F1559A" w:rsidTr="00B24FC6">
        <w:tc>
          <w:tcPr>
            <w:tcW w:w="418" w:type="dxa"/>
            <w:vAlign w:val="center"/>
          </w:tcPr>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62562701"/>
              </w:sdtPr>
              <w:sdtContent>
                <w:r w:rsidR="00B24FC6" w:rsidRPr="00F1559A">
                  <w:rPr>
                    <w:rFonts w:ascii="Segoe UI Symbol" w:eastAsia="MS Gothic" w:hAnsi="Segoe UI Symbol" w:cs="Segoe UI Symbol"/>
                    <w:kern w:val="14"/>
                    <w:sz w:val="20"/>
                    <w:lang w:val="fr-CA" w:eastAsia="en-US"/>
                  </w:rPr>
                  <w:t>☐</w:t>
                </w:r>
              </w:sdtContent>
            </w:sdt>
          </w:p>
        </w:tc>
        <w:tc>
          <w:tcPr>
            <w:tcW w:w="795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Activités éducatives (par exemple des ateliers et des colloques)</w:t>
            </w:r>
          </w:p>
        </w:tc>
      </w:tr>
      <w:tr w:rsidR="00B24FC6" w:rsidRPr="00F1559A" w:rsidTr="00B24FC6">
        <w:tc>
          <w:tcPr>
            <w:tcW w:w="418" w:type="dxa"/>
            <w:vAlign w:val="center"/>
          </w:tcPr>
          <w:sdt>
            <w:sdtPr>
              <w:rPr>
                <w:rFonts w:asciiTheme="majorBidi" w:eastAsiaTheme="minorHAnsi" w:hAnsiTheme="majorBidi" w:cstheme="majorBidi"/>
                <w:kern w:val="14"/>
                <w:sz w:val="20"/>
                <w:lang w:val="fr-CA" w:eastAsia="en-US"/>
              </w:rPr>
              <w:id w:val="-1241333225"/>
            </w:sdtPr>
            <w:sdtContent>
              <w:p w:rsidR="00B24FC6" w:rsidRPr="00F1559A" w:rsidRDefault="00B24FC6"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r w:rsidRPr="00F1559A">
                  <w:rPr>
                    <w:rFonts w:ascii="Segoe UI Symbol" w:eastAsia="MS Gothic" w:hAnsi="Segoe UI Symbol" w:cs="Segoe UI Symbol"/>
                    <w:kern w:val="14"/>
                    <w:sz w:val="20"/>
                    <w:lang w:val="fr-CA" w:eastAsia="en-US"/>
                  </w:rPr>
                  <w:t>☐</w:t>
                </w:r>
              </w:p>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p>
            </w:sdtContent>
          </w:sdt>
        </w:tc>
        <w:tc>
          <w:tcPr>
            <w:tcW w:w="795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Mincho" w:hAnsiTheme="majorBidi" w:cstheme="majorBidi"/>
                <w:kern w:val="14"/>
                <w:sz w:val="20"/>
                <w:lang w:val="fr-FR" w:eastAsia="en-US"/>
              </w:rPr>
            </w:pPr>
            <w:r w:rsidRPr="00F1559A">
              <w:rPr>
                <w:rFonts w:asciiTheme="majorBidi" w:eastAsiaTheme="minorHAnsi" w:hAnsiTheme="majorBidi" w:cstheme="majorBidi"/>
                <w:spacing w:val="4"/>
                <w:w w:val="103"/>
                <w:kern w:val="14"/>
                <w:sz w:val="20"/>
                <w:lang w:val="fr-FR" w:eastAsia="en-US"/>
              </w:rPr>
              <w:t xml:space="preserve">Activités de promotion médiatique (par exemple des articles dans des journaux </w:t>
            </w:r>
            <w:r w:rsidRPr="00F1559A">
              <w:rPr>
                <w:rFonts w:asciiTheme="majorBidi" w:eastAsiaTheme="minorHAnsi" w:hAnsiTheme="majorBidi" w:cstheme="majorBidi"/>
                <w:spacing w:val="4"/>
                <w:w w:val="103"/>
                <w:kern w:val="14"/>
                <w:sz w:val="20"/>
                <w:lang w:val="fr-FR" w:eastAsia="en-US"/>
              </w:rPr>
              <w:br/>
              <w:t>ou des magazines, ou des émissions à la télévision ou à la radio)</w:t>
            </w:r>
          </w:p>
        </w:tc>
      </w:tr>
      <w:tr w:rsidR="00B24FC6" w:rsidRPr="00F1559A" w:rsidTr="00B24FC6">
        <w:tc>
          <w:tcPr>
            <w:tcW w:w="418" w:type="dxa"/>
            <w:vAlign w:val="center"/>
          </w:tcPr>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1625348609"/>
              </w:sdtPr>
              <w:sdtContent>
                <w:r w:rsidR="00B24FC6" w:rsidRPr="00F1559A">
                  <w:rPr>
                    <w:rFonts w:ascii="Segoe UI Symbol" w:eastAsia="MS Gothic" w:hAnsi="Segoe UI Symbol" w:cs="Segoe UI Symbol"/>
                    <w:kern w:val="14"/>
                    <w:sz w:val="20"/>
                    <w:lang w:val="fr-CA" w:eastAsia="en-US"/>
                  </w:rPr>
                  <w:t>☐</w:t>
                </w:r>
              </w:sdtContent>
            </w:sdt>
          </w:p>
        </w:tc>
        <w:tc>
          <w:tcPr>
            <w:tcW w:w="795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MS Mincho"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Activités sur les réseaux sociaux</w:t>
            </w:r>
          </w:p>
        </w:tc>
      </w:tr>
      <w:tr w:rsidR="00B24FC6" w:rsidRPr="00F1559A" w:rsidTr="00B24FC6">
        <w:tc>
          <w:tcPr>
            <w:tcW w:w="418" w:type="dxa"/>
            <w:vAlign w:val="center"/>
          </w:tcPr>
          <w:p w:rsidR="00B24FC6" w:rsidRPr="00F1559A" w:rsidRDefault="00F1559A" w:rsidP="00B24FC6">
            <w:pPr>
              <w:keepNext/>
              <w:keepLines/>
              <w:tabs>
                <w:tab w:val="left" w:pos="0"/>
              </w:tabs>
              <w:spacing w:after="60" w:line="240" w:lineRule="auto"/>
              <w:ind w:left="90" w:right="-50"/>
              <w:contextualSpacing/>
              <w:rPr>
                <w:rFonts w:asciiTheme="majorBidi" w:eastAsia="MS Gothic" w:hAnsiTheme="majorBidi" w:cstheme="majorBidi"/>
                <w:kern w:val="14"/>
                <w:sz w:val="20"/>
                <w:lang w:val="fr-CA" w:eastAsia="en-US"/>
              </w:rPr>
            </w:pPr>
            <w:sdt>
              <w:sdtPr>
                <w:rPr>
                  <w:rFonts w:asciiTheme="majorBidi" w:eastAsiaTheme="minorHAnsi" w:hAnsiTheme="majorBidi" w:cstheme="majorBidi"/>
                  <w:kern w:val="14"/>
                  <w:sz w:val="20"/>
                  <w:lang w:val="fr-CA" w:eastAsia="en-US"/>
                </w:rPr>
                <w:id w:val="-1085448774"/>
              </w:sdtPr>
              <w:sdtContent>
                <w:r w:rsidR="00B24FC6" w:rsidRPr="00F1559A">
                  <w:rPr>
                    <w:rFonts w:ascii="Segoe UI Symbol" w:eastAsia="MS Gothic" w:hAnsi="Segoe UI Symbol" w:cs="Segoe UI Symbol"/>
                    <w:kern w:val="14"/>
                    <w:sz w:val="20"/>
                    <w:lang w:val="fr-CA" w:eastAsia="en-US"/>
                  </w:rPr>
                  <w:t>☐</w:t>
                </w:r>
              </w:sdtContent>
            </w:sdt>
          </w:p>
        </w:tc>
        <w:tc>
          <w:tcPr>
            <w:tcW w:w="7954" w:type="dxa"/>
            <w:shd w:val="clear" w:color="auto" w:fill="auto"/>
            <w:vAlign w:val="center"/>
          </w:tcPr>
          <w:p w:rsidR="00B24FC6" w:rsidRPr="00F1559A" w:rsidRDefault="00B24FC6" w:rsidP="00B24FC6">
            <w:pPr>
              <w:keepNext/>
              <w:keepLines/>
              <w:tabs>
                <w:tab w:val="left" w:pos="0"/>
              </w:tabs>
              <w:spacing w:after="60" w:line="240" w:lineRule="auto"/>
              <w:ind w:left="90" w:right="-50"/>
              <w:contextualSpacing/>
              <w:rPr>
                <w:rFonts w:asciiTheme="majorBidi" w:eastAsiaTheme="minorHAnsi" w:hAnsiTheme="majorBidi" w:cstheme="majorBidi"/>
                <w:kern w:val="14"/>
                <w:sz w:val="20"/>
                <w:lang w:val="fr-CA" w:eastAsia="en-US"/>
              </w:rPr>
            </w:pPr>
            <w:r w:rsidRPr="00F1559A">
              <w:rPr>
                <w:rFonts w:asciiTheme="majorBidi" w:eastAsiaTheme="minorHAnsi" w:hAnsiTheme="majorBidi" w:cstheme="majorBidi"/>
                <w:spacing w:val="4"/>
                <w:w w:val="103"/>
                <w:kern w:val="14"/>
                <w:sz w:val="20"/>
                <w:lang w:val="fr-FR" w:eastAsia="en-US"/>
              </w:rPr>
              <w:t>Autres</w:t>
            </w:r>
          </w:p>
        </w:tc>
      </w:tr>
    </w:tbl>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34528" behindDoc="0" locked="0" layoutInCell="1" allowOverlap="1" wp14:anchorId="434F0817" wp14:editId="49F63159">
                <wp:simplePos x="0" y="0"/>
                <wp:positionH relativeFrom="column">
                  <wp:posOffset>805180</wp:posOffset>
                </wp:positionH>
                <wp:positionV relativeFrom="paragraph">
                  <wp:posOffset>436993</wp:posOffset>
                </wp:positionV>
                <wp:extent cx="5397500" cy="960755"/>
                <wp:effectExtent l="0" t="0" r="12700" b="10795"/>
                <wp:wrapTopAndBottom/>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60755"/>
                        </a:xfrm>
                        <a:prstGeom prst="rect">
                          <a:avLst/>
                        </a:prstGeom>
                        <a:solidFill>
                          <a:srgbClr val="FFFFFF"/>
                        </a:solidFill>
                        <a:ln w="9525">
                          <a:solidFill>
                            <a:srgbClr val="000000"/>
                          </a:solidFill>
                          <a:miter lim="800000"/>
                          <a:headEnd/>
                          <a:tailEnd/>
                        </a:ln>
                      </wps:spPr>
                      <wps:txbx>
                        <w:txbxContent>
                          <w:p w:rsidR="00F1559A" w:rsidRDefault="00F1559A" w:rsidP="00B24FC6">
                            <w:pPr>
                              <w:rPr>
                                <w:lang w:eastAsia="ja-JP"/>
                              </w:rPr>
                            </w:pPr>
                          </w:p>
                          <w:p w:rsidR="00F1559A" w:rsidRPr="00F559B2" w:rsidRDefault="00F1559A" w:rsidP="00B24FC6">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F0817" id="_x0000_s1066" type="#_x0000_t202" style="position:absolute;left:0;text-align:left;margin-left:63.4pt;margin-top:34.4pt;width:425pt;height:75.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">
                <v:textbox inset="0,0,0,0">
                  <w:txbxContent>
                    <w:p w:rsidR="00F1559A" w:rsidRDefault="00F1559A" w:rsidP="00B24FC6">
                      <w:pPr>
                        <w:rPr>
                          <w:lang w:eastAsia="ja-JP"/>
                        </w:rPr>
                      </w:pPr>
                    </w:p>
                    <w:p w:rsidR="00F1559A" w:rsidRPr="00F559B2" w:rsidRDefault="00F1559A" w:rsidP="00B24FC6">
                      <w:pPr>
                        <w:rPr>
                          <w:lang w:eastAsia="ja-JP"/>
                        </w:rPr>
                      </w:pPr>
                    </w:p>
                  </w:txbxContent>
                </v:textbox>
                <w10:wrap type="topAndBottom"/>
              </v:shape>
            </w:pict>
          </mc:Fallback>
        </mc:AlternateContent>
      </w:r>
      <w:r w:rsidRPr="00F1559A">
        <w:rPr>
          <w:rFonts w:asciiTheme="majorBidi" w:eastAsiaTheme="minorHAnsi" w:hAnsiTheme="majorBidi" w:cstheme="majorBidi"/>
          <w:spacing w:val="4"/>
          <w:w w:val="103"/>
          <w:kern w:val="14"/>
          <w:sz w:val="20"/>
          <w:lang w:val="fr-FR" w:eastAsia="en-US"/>
        </w:rPr>
        <w:t>Veuillez fournir deux à trois exemples et, si possible, un ou plusieurs liens hypertexte renvoyant à des documents pertinents :</w:t>
      </w:r>
    </w:p>
    <w:p w:rsidR="00B24FC6" w:rsidRPr="00F1559A" w:rsidRDefault="00B24FC6" w:rsidP="00B24FC6">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exact"/>
        <w:ind w:left="90" w:right="-50"/>
        <w:outlineLvl w:val="1"/>
        <w:rPr>
          <w:rFonts w:asciiTheme="majorBidi" w:eastAsiaTheme="minorHAnsi" w:hAnsiTheme="majorBidi" w:cstheme="majorBidi"/>
          <w:b/>
          <w:bCs/>
          <w:spacing w:val="2"/>
          <w:w w:val="103"/>
          <w:kern w:val="14"/>
          <w:sz w:val="20"/>
          <w:lang w:val="fr-FR" w:eastAsia="en-US"/>
        </w:rPr>
      </w:pPr>
      <w:r w:rsidRPr="00F1559A">
        <w:rPr>
          <w:rFonts w:asciiTheme="majorBidi" w:eastAsiaTheme="minorHAnsi" w:hAnsiTheme="majorBidi" w:cstheme="majorBidi"/>
          <w:b/>
          <w:spacing w:val="2"/>
          <w:w w:val="103"/>
          <w:kern w:val="14"/>
          <w:sz w:val="20"/>
          <w:lang w:val="fr-FR" w:eastAsia="en-US"/>
        </w:rPr>
        <w:lastRenderedPageBreak/>
        <w:tab/>
        <w:t>Exemples de réussite</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spacing w:val="4"/>
          <w:w w:val="103"/>
          <w:kern w:val="14"/>
          <w:sz w:val="10"/>
          <w:lang w:val="fr-FR" w:eastAsia="en-US"/>
        </w:rPr>
      </w:pPr>
    </w:p>
    <w:p w:rsidR="00B24FC6" w:rsidRPr="00F1559A" w:rsidRDefault="00B24FC6" w:rsidP="00F438FF">
      <w:pPr>
        <w:tabs>
          <w:tab w:val="left" w:pos="0"/>
          <w:tab w:val="left" w:pos="720"/>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spacing w:val="4"/>
          <w:w w:val="103"/>
          <w:kern w:val="14"/>
          <w:sz w:val="20"/>
          <w:lang w:val="fr-FR" w:eastAsia="en-US"/>
        </w:rPr>
        <w:t>8.</w:t>
      </w:r>
      <w:r w:rsidRPr="00F1559A">
        <w:rPr>
          <w:rFonts w:asciiTheme="majorBidi" w:eastAsiaTheme="minorHAnsi" w:hAnsiTheme="majorBidi" w:cstheme="majorBidi"/>
          <w:spacing w:val="4"/>
          <w:w w:val="103"/>
          <w:kern w:val="14"/>
          <w:sz w:val="20"/>
          <w:lang w:val="fr-FR" w:eastAsia="en-US"/>
        </w:rPr>
        <w:tab/>
        <w:t xml:space="preserve">Pouvez-vous citer des exemples de réussite dans la mise en œuvre du plan stratégique des Nations Unies sur les forêts (2017-2030) dans votre pays ? Dans l’affirmative, veuillez en donner une brève description accompagnée de références (sites Web, publications, articles, etc.) qui montrent la façon dont les mesures ont contribué à la réalisation des objectifs et des cibles, en précisant lesquels. </w:t>
      </w:r>
      <w:proofErr w:type="spellStart"/>
      <w:r w:rsidRPr="00F1559A">
        <w:rPr>
          <w:rFonts w:asciiTheme="majorBidi" w:eastAsiaTheme="minorHAnsi" w:hAnsiTheme="majorBidi" w:cstheme="majorBidi"/>
          <w:spacing w:val="4"/>
          <w:w w:val="103"/>
          <w:kern w:val="14"/>
          <w:sz w:val="20"/>
          <w:lang w:val="fr-FR" w:eastAsia="en-US"/>
        </w:rPr>
        <w:t>Veuillez vous</w:t>
      </w:r>
      <w:proofErr w:type="spellEnd"/>
      <w:r w:rsidRPr="00F1559A">
        <w:rPr>
          <w:rFonts w:asciiTheme="majorBidi" w:eastAsiaTheme="minorHAnsi" w:hAnsiTheme="majorBidi" w:cstheme="majorBidi"/>
          <w:spacing w:val="4"/>
          <w:w w:val="103"/>
          <w:kern w:val="14"/>
          <w:sz w:val="20"/>
          <w:lang w:val="fr-FR" w:eastAsia="en-US"/>
        </w:rPr>
        <w:t xml:space="preserve"> limiter à trois exemples.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r w:rsidRPr="00F1559A">
        <w:rPr>
          <w:rFonts w:asciiTheme="majorBidi" w:eastAsiaTheme="minorHAnsi" w:hAnsiTheme="majorBidi" w:cstheme="majorBidi"/>
          <w:noProof/>
          <w:kern w:val="14"/>
          <w:sz w:val="20"/>
          <w:lang w:eastAsia="en-GB"/>
        </w:rPr>
        <mc:AlternateContent>
          <mc:Choice Requires="wps">
            <w:drawing>
              <wp:anchor distT="0" distB="0" distL="114300" distR="114300" simplePos="0" relativeHeight="251738624" behindDoc="0" locked="0" layoutInCell="1" allowOverlap="1" wp14:anchorId="04CFF8C1" wp14:editId="3986BA4A">
                <wp:simplePos x="0" y="0"/>
                <wp:positionH relativeFrom="column">
                  <wp:posOffset>806928</wp:posOffset>
                </wp:positionH>
                <wp:positionV relativeFrom="paragraph">
                  <wp:posOffset>52880</wp:posOffset>
                </wp:positionV>
                <wp:extent cx="5458968" cy="2542784"/>
                <wp:effectExtent l="0" t="0" r="27940" b="10160"/>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8968" cy="2542784"/>
                        </a:xfrm>
                        <a:prstGeom prst="rect">
                          <a:avLst/>
                        </a:prstGeom>
                        <a:solidFill>
                          <a:srgbClr val="FFFFFF"/>
                        </a:solidFill>
                        <a:ln w="9525">
                          <a:solidFill>
                            <a:srgbClr val="000000"/>
                          </a:solidFill>
                          <a:miter lim="800000"/>
                          <a:headEnd/>
                          <a:tailEnd/>
                        </a:ln>
                      </wps:spPr>
                      <wps:txbx>
                        <w:txbxContent>
                          <w:p w:rsidR="00F1559A" w:rsidRPr="00F438FF" w:rsidRDefault="00F1559A" w:rsidP="00B24FC6">
                            <w:pPr>
                              <w:ind w:right="-172"/>
                              <w:rPr>
                                <w:rFonts w:asciiTheme="majorBidi" w:hAnsiTheme="majorBidi" w:cstheme="majorBidi"/>
                                <w:b/>
                                <w:bCs/>
                                <w:sz w:val="20"/>
                                <w:szCs w:val="20"/>
                                <w:u w:val="single"/>
                                <w:lang w:val="fr-FR"/>
                              </w:rPr>
                            </w:pPr>
                            <w:r w:rsidRPr="00F438FF">
                              <w:rPr>
                                <w:rFonts w:asciiTheme="majorBidi" w:hAnsiTheme="majorBidi" w:cstheme="majorBidi"/>
                                <w:b/>
                                <w:sz w:val="20"/>
                                <w:szCs w:val="20"/>
                                <w:lang w:val="fr-FR"/>
                              </w:rPr>
                              <w:t>Exemple de réussite 1</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bookmarkStart w:id="5" w:name="_Hlk500421630"/>
                            <w:bookmarkStart w:id="6" w:name="_Hlk500421631"/>
                            <w:bookmarkStart w:id="7" w:name="_Hlk500421632"/>
                            <w:r w:rsidRPr="00F438FF">
                              <w:rPr>
                                <w:rFonts w:asciiTheme="majorBidi" w:hAnsiTheme="majorBidi" w:cstheme="majorBidi"/>
                                <w:sz w:val="20"/>
                                <w:szCs w:val="20"/>
                                <w:lang w:val="fr-FR"/>
                              </w:rPr>
                              <w:t>Mesure prise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Objectifs et cibles visés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Résultats obtenus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Comment cette mesure a-t-elle contribué à la mise en œuvre du plan stratégique des Nations Unies sur les forêts (2017-2030)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rPr>
                            </w:pPr>
                            <w:r w:rsidRPr="00F438FF">
                              <w:rPr>
                                <w:rFonts w:asciiTheme="majorBidi" w:hAnsiTheme="majorBidi" w:cstheme="majorBidi"/>
                                <w:sz w:val="20"/>
                                <w:szCs w:val="20"/>
                                <w:lang w:val="fr-FR"/>
                              </w:rPr>
                              <w:t>Références :</w:t>
                            </w:r>
                            <w:bookmarkEnd w:id="5"/>
                            <w:bookmarkEnd w:id="6"/>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FF8C1" id="Text Box 3" o:spid="_x0000_s1067" type="#_x0000_t202" style="position:absolute;left:0;text-align:left;margin-left:63.55pt;margin-top:4.15pt;width:429.85pt;height:200.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">
                <v:textbox>
                  <w:txbxContent>
                    <w:p w:rsidR="00F1559A" w:rsidRPr="00F438FF" w:rsidRDefault="00F1559A" w:rsidP="00B24FC6">
                      <w:pPr>
                        <w:ind w:right="-172"/>
                        <w:rPr>
                          <w:rFonts w:asciiTheme="majorBidi" w:hAnsiTheme="majorBidi" w:cstheme="majorBidi"/>
                          <w:b/>
                          <w:bCs/>
                          <w:sz w:val="20"/>
                          <w:szCs w:val="20"/>
                          <w:u w:val="single"/>
                          <w:lang w:val="fr-FR"/>
                        </w:rPr>
                      </w:pPr>
                      <w:r w:rsidRPr="00F438FF">
                        <w:rPr>
                          <w:rFonts w:asciiTheme="majorBidi" w:hAnsiTheme="majorBidi" w:cstheme="majorBidi"/>
                          <w:b/>
                          <w:sz w:val="20"/>
                          <w:szCs w:val="20"/>
                          <w:lang w:val="fr-FR"/>
                        </w:rPr>
                        <w:t>Exemple de réussite 1</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bookmarkStart w:id="8" w:name="_Hlk500421630"/>
                      <w:bookmarkStart w:id="9" w:name="_Hlk500421631"/>
                      <w:bookmarkStart w:id="10" w:name="_Hlk500421632"/>
                      <w:r w:rsidRPr="00F438FF">
                        <w:rPr>
                          <w:rFonts w:asciiTheme="majorBidi" w:hAnsiTheme="majorBidi" w:cstheme="majorBidi"/>
                          <w:sz w:val="20"/>
                          <w:szCs w:val="20"/>
                          <w:lang w:val="fr-FR"/>
                        </w:rPr>
                        <w:t>Mesure prise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Objectifs et cibles visés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Résultats obtenus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lang w:val="fr-FR"/>
                        </w:rPr>
                      </w:pPr>
                      <w:r w:rsidRPr="00F438FF">
                        <w:rPr>
                          <w:rFonts w:asciiTheme="majorBidi" w:hAnsiTheme="majorBidi" w:cstheme="majorBidi"/>
                          <w:sz w:val="20"/>
                          <w:szCs w:val="20"/>
                          <w:lang w:val="fr-FR"/>
                        </w:rPr>
                        <w:t>Comment cette mesure a-t-elle contribué à la mise en œuvre du plan stratégique des Nations Unies sur les forêts (2017-2030) ?</w:t>
                      </w:r>
                    </w:p>
                    <w:p w:rsidR="00F1559A" w:rsidRPr="00F438FF" w:rsidRDefault="00F1559A" w:rsidP="00B24FC6">
                      <w:pPr>
                        <w:ind w:right="-172"/>
                        <w:rPr>
                          <w:rFonts w:asciiTheme="majorBidi" w:hAnsiTheme="majorBidi" w:cstheme="majorBidi"/>
                          <w:sz w:val="20"/>
                          <w:szCs w:val="20"/>
                          <w:lang w:val="fr-FR"/>
                        </w:rPr>
                      </w:pPr>
                    </w:p>
                    <w:p w:rsidR="00F1559A" w:rsidRPr="00F438FF" w:rsidRDefault="00F1559A" w:rsidP="00B24FC6">
                      <w:pPr>
                        <w:ind w:right="-172"/>
                        <w:rPr>
                          <w:rFonts w:asciiTheme="majorBidi" w:hAnsiTheme="majorBidi" w:cstheme="majorBidi"/>
                          <w:sz w:val="20"/>
                          <w:szCs w:val="20"/>
                        </w:rPr>
                      </w:pPr>
                      <w:r w:rsidRPr="00F438FF">
                        <w:rPr>
                          <w:rFonts w:asciiTheme="majorBidi" w:hAnsiTheme="majorBidi" w:cstheme="majorBidi"/>
                          <w:sz w:val="20"/>
                          <w:szCs w:val="20"/>
                          <w:lang w:val="fr-FR"/>
                        </w:rPr>
                        <w:t>Références :</w:t>
                      </w:r>
                      <w:bookmarkEnd w:id="8"/>
                      <w:bookmarkEnd w:id="9"/>
                      <w:bookmarkEnd w:id="10"/>
                    </w:p>
                  </w:txbxContent>
                </v:textbox>
              </v:shape>
            </w:pict>
          </mc:Fallback>
        </mc:AlternateConten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90" w:right="-50"/>
        <w:jc w:val="both"/>
        <w:rPr>
          <w:rFonts w:asciiTheme="majorBidi" w:eastAsiaTheme="minorHAnsi" w:hAnsiTheme="majorBidi" w:cstheme="majorBidi"/>
          <w:spacing w:val="4"/>
          <w:w w:val="103"/>
          <w:kern w:val="14"/>
          <w:sz w:val="20"/>
          <w:lang w:val="fr-FR" w:eastAsia="en-US"/>
        </w:rPr>
      </w:pPr>
    </w:p>
    <w:p w:rsidR="00B24FC6" w:rsidRPr="00F1559A" w:rsidRDefault="00B24FC6" w:rsidP="00B24FC6">
      <w:pPr>
        <w:keepNext/>
        <w:keepLines/>
        <w:tabs>
          <w:tab w:val="left" w:pos="0"/>
          <w:tab w:val="right" w:pos="102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left="90" w:right="-50"/>
        <w:outlineLvl w:val="0"/>
        <w:rPr>
          <w:rFonts w:asciiTheme="majorBidi" w:eastAsiaTheme="minorHAnsi" w:hAnsiTheme="majorBidi" w:cstheme="majorBidi"/>
          <w:b/>
          <w:spacing w:val="-2"/>
          <w:w w:val="103"/>
          <w:kern w:val="14"/>
          <w:sz w:val="28"/>
          <w:lang w:val="fr-FR" w:eastAsia="en-US"/>
        </w:rPr>
      </w:pPr>
    </w:p>
    <w:p w:rsidR="00F438FF" w:rsidRDefault="00F438FF">
      <w:pPr>
        <w:rPr>
          <w:rFonts w:asciiTheme="majorBidi" w:eastAsiaTheme="minorHAnsi" w:hAnsiTheme="majorBidi" w:cstheme="majorBidi"/>
          <w:b/>
          <w:spacing w:val="-2"/>
          <w:w w:val="103"/>
          <w:kern w:val="14"/>
          <w:sz w:val="28"/>
          <w:lang w:val="fr-FR" w:eastAsia="en-US"/>
        </w:rPr>
      </w:pPr>
    </w:p>
    <w:p w:rsidR="00F438FF" w:rsidRDefault="00F438FF">
      <w:pPr>
        <w:rPr>
          <w:rFonts w:asciiTheme="majorBidi" w:eastAsiaTheme="minorHAnsi" w:hAnsiTheme="majorBidi" w:cstheme="majorBidi"/>
          <w:b/>
          <w:bCs/>
          <w:spacing w:val="4"/>
          <w:w w:val="103"/>
          <w:kern w:val="14"/>
          <w:sz w:val="10"/>
          <w:u w:val="single"/>
          <w:lang w:val="fr-FR" w:eastAsia="en-US"/>
        </w:rPr>
      </w:pPr>
      <w:r>
        <w:rPr>
          <w:rFonts w:asciiTheme="majorBidi" w:eastAsiaTheme="minorHAnsi" w:hAnsiTheme="majorBidi" w:cstheme="majorBidi"/>
          <w:b/>
          <w:bCs/>
          <w:spacing w:val="4"/>
          <w:w w:val="103"/>
          <w:kern w:val="14"/>
          <w:sz w:val="10"/>
          <w:u w:val="single"/>
          <w:lang w:val="fr-FR" w:eastAsia="en-US"/>
        </w:rPr>
        <w:br w:type="page"/>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b/>
          <w:bCs/>
          <w:spacing w:val="4"/>
          <w:w w:val="103"/>
          <w:kern w:val="14"/>
          <w:sz w:val="10"/>
          <w:u w:val="single"/>
          <w:lang w:val="fr-FR" w:eastAsia="en-US"/>
        </w:rPr>
      </w:pPr>
    </w:p>
    <w:p w:rsidR="00B24FC6" w:rsidRPr="00F1559A" w:rsidRDefault="00A105C2" w:rsidP="00A105C2">
      <w:pPr>
        <w:keepNext/>
        <w:keepLines/>
        <w:tabs>
          <w:tab w:val="left" w:pos="0"/>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ind w:left="90" w:right="-50"/>
        <w:jc w:val="center"/>
        <w:outlineLvl w:val="0"/>
        <w:rPr>
          <w:rFonts w:asciiTheme="majorBidi" w:eastAsiaTheme="minorHAnsi" w:hAnsiTheme="majorBidi" w:cstheme="majorBidi"/>
          <w:b/>
          <w:bCs/>
          <w:spacing w:val="-2"/>
          <w:w w:val="103"/>
          <w:kern w:val="14"/>
          <w:sz w:val="28"/>
          <w:u w:val="single"/>
          <w:lang w:val="fr-FR" w:eastAsia="en-US"/>
        </w:rPr>
      </w:pPr>
      <w:r w:rsidRPr="00F1559A">
        <w:rPr>
          <w:rFonts w:asciiTheme="majorBidi" w:eastAsiaTheme="minorHAnsi" w:hAnsiTheme="majorBidi" w:cstheme="majorBidi"/>
          <w:b/>
          <w:spacing w:val="-2"/>
          <w:w w:val="103"/>
          <w:kern w:val="14"/>
          <w:sz w:val="28"/>
          <w:lang w:val="fr-FR" w:eastAsia="en-US"/>
        </w:rPr>
        <w:t xml:space="preserve">Annexe </w:t>
      </w:r>
      <w:r w:rsidR="00B24FC6" w:rsidRPr="00F1559A">
        <w:rPr>
          <w:rFonts w:asciiTheme="majorBidi" w:eastAsiaTheme="minorHAnsi" w:hAnsiTheme="majorBidi" w:cstheme="majorBidi"/>
          <w:b/>
          <w:spacing w:val="-2"/>
          <w:w w:val="103"/>
          <w:kern w:val="14"/>
          <w:sz w:val="28"/>
          <w:lang w:val="fr-FR" w:eastAsia="en-US"/>
        </w:rPr>
        <w:t>Projet de noyau d’indicateurs mondiaux relatifs aux forêts</w:t>
      </w: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FR"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1695"/>
        <w:gridCol w:w="1710"/>
        <w:gridCol w:w="1274"/>
        <w:gridCol w:w="727"/>
        <w:gridCol w:w="1334"/>
        <w:gridCol w:w="2260"/>
      </w:tblGrid>
      <w:tr w:rsidR="00B24FC6" w:rsidRPr="00F1559A" w:rsidTr="008814B0">
        <w:trPr>
          <w:tblHeader/>
        </w:trPr>
        <w:tc>
          <w:tcPr>
            <w:tcW w:w="360"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p>
        </w:tc>
        <w:tc>
          <w:tcPr>
            <w:tcW w:w="1695"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r w:rsidRPr="00F1559A">
              <w:rPr>
                <w:rFonts w:asciiTheme="majorBidi" w:eastAsiaTheme="minorHAnsi" w:hAnsiTheme="majorBidi" w:cstheme="majorBidi"/>
                <w:i/>
                <w:spacing w:val="4"/>
                <w:w w:val="103"/>
                <w:kern w:val="14"/>
                <w:sz w:val="14"/>
                <w:lang w:val="fr-CA"/>
              </w:rPr>
              <w:t>Indicateur</w:t>
            </w:r>
          </w:p>
        </w:tc>
        <w:tc>
          <w:tcPr>
            <w:tcW w:w="1710"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 w:val="left" w:pos="450"/>
              </w:tabs>
              <w:spacing w:before="81" w:after="81" w:line="160" w:lineRule="exact"/>
              <w:ind w:left="90" w:right="-50"/>
              <w:rPr>
                <w:rFonts w:asciiTheme="majorBidi" w:eastAsiaTheme="minorHAnsi" w:hAnsiTheme="majorBidi" w:cstheme="majorBidi"/>
                <w:i/>
                <w:spacing w:val="4"/>
                <w:w w:val="103"/>
                <w:kern w:val="14"/>
                <w:sz w:val="14"/>
                <w:lang w:val="fr-CA"/>
              </w:rPr>
            </w:pPr>
            <w:r w:rsidRPr="00F1559A">
              <w:rPr>
                <w:rFonts w:asciiTheme="majorBidi" w:eastAsiaTheme="minorHAnsi" w:hAnsiTheme="majorBidi" w:cstheme="majorBidi"/>
                <w:i/>
                <w:spacing w:val="4"/>
                <w:w w:val="103"/>
                <w:kern w:val="14"/>
                <w:sz w:val="14"/>
                <w:lang w:val="fr-CA"/>
              </w:rPr>
              <w:t>Thématique</w:t>
            </w:r>
          </w:p>
        </w:tc>
        <w:tc>
          <w:tcPr>
            <w:tcW w:w="1274"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r w:rsidRPr="00F1559A">
              <w:rPr>
                <w:rFonts w:asciiTheme="majorBidi" w:eastAsiaTheme="minorHAnsi" w:hAnsiTheme="majorBidi" w:cstheme="majorBidi"/>
                <w:i/>
                <w:spacing w:val="4"/>
                <w:w w:val="103"/>
                <w:kern w:val="14"/>
                <w:sz w:val="14"/>
                <w:lang w:val="fr-CA"/>
              </w:rPr>
              <w:t>Unité de mesure</w:t>
            </w:r>
          </w:p>
        </w:tc>
        <w:tc>
          <w:tcPr>
            <w:tcW w:w="727"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proofErr w:type="spellStart"/>
            <w:r w:rsidRPr="00F1559A">
              <w:rPr>
                <w:rFonts w:asciiTheme="majorBidi" w:eastAsiaTheme="minorHAnsi" w:hAnsiTheme="majorBidi" w:cstheme="majorBidi"/>
                <w:i/>
                <w:spacing w:val="4"/>
                <w:w w:val="103"/>
                <w:kern w:val="14"/>
                <w:sz w:val="14"/>
                <w:lang w:val="fr-CA"/>
              </w:rPr>
              <w:t>Catégorie</w:t>
            </w:r>
            <w:r w:rsidRPr="00F1559A">
              <w:rPr>
                <w:rFonts w:asciiTheme="majorBidi" w:eastAsiaTheme="minorHAnsi" w:hAnsiTheme="majorBidi" w:cstheme="majorBidi"/>
                <w:i/>
                <w:spacing w:val="4"/>
                <w:w w:val="103"/>
                <w:kern w:val="14"/>
                <w:sz w:val="14"/>
                <w:vertAlign w:val="superscript"/>
                <w:lang w:val="fr-CA"/>
              </w:rPr>
              <w:t>a</w:t>
            </w:r>
            <w:proofErr w:type="spellEnd"/>
          </w:p>
        </w:tc>
        <w:tc>
          <w:tcPr>
            <w:tcW w:w="1334"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r w:rsidRPr="00F1559A">
              <w:rPr>
                <w:rFonts w:asciiTheme="majorBidi" w:eastAsiaTheme="minorHAnsi" w:hAnsiTheme="majorBidi" w:cstheme="majorBidi"/>
                <w:i/>
                <w:spacing w:val="4"/>
                <w:w w:val="103"/>
                <w:kern w:val="14"/>
                <w:sz w:val="14"/>
                <w:lang w:val="fr-CA"/>
              </w:rPr>
              <w:t>Source de données</w:t>
            </w:r>
          </w:p>
        </w:tc>
        <w:tc>
          <w:tcPr>
            <w:tcW w:w="2260" w:type="dxa"/>
            <w:tcBorders>
              <w:top w:val="single" w:sz="4" w:space="0" w:color="auto"/>
              <w:bottom w:val="single" w:sz="12" w:space="0" w:color="auto"/>
            </w:tcBorders>
            <w:shd w:val="clear" w:color="auto" w:fill="auto"/>
            <w:noWrap/>
            <w:vAlign w:val="bottom"/>
          </w:tcPr>
          <w:p w:rsidR="00B24FC6" w:rsidRPr="00F1559A" w:rsidRDefault="00B24FC6" w:rsidP="00B24FC6">
            <w:pPr>
              <w:tabs>
                <w:tab w:val="left" w:pos="0"/>
              </w:tabs>
              <w:spacing w:before="81" w:after="81" w:line="160" w:lineRule="exact"/>
              <w:ind w:left="90" w:right="-50"/>
              <w:rPr>
                <w:rFonts w:asciiTheme="majorBidi" w:eastAsiaTheme="minorHAnsi" w:hAnsiTheme="majorBidi" w:cstheme="majorBidi"/>
                <w:i/>
                <w:spacing w:val="4"/>
                <w:w w:val="103"/>
                <w:kern w:val="14"/>
                <w:sz w:val="14"/>
                <w:lang w:val="fr-CA"/>
              </w:rPr>
            </w:pPr>
            <w:r w:rsidRPr="00F1559A">
              <w:rPr>
                <w:rFonts w:asciiTheme="majorBidi" w:eastAsiaTheme="minorHAnsi" w:hAnsiTheme="majorBidi" w:cstheme="majorBidi"/>
                <w:i/>
                <w:spacing w:val="4"/>
                <w:w w:val="103"/>
                <w:kern w:val="14"/>
                <w:sz w:val="14"/>
                <w:lang w:val="fr-CA"/>
              </w:rPr>
              <w:t xml:space="preserve">Liens avec les objectifs et cibles arrêtés </w:t>
            </w:r>
            <w:proofErr w:type="gramStart"/>
            <w:r w:rsidRPr="00F1559A">
              <w:rPr>
                <w:rFonts w:asciiTheme="majorBidi" w:eastAsiaTheme="minorHAnsi" w:hAnsiTheme="majorBidi" w:cstheme="majorBidi"/>
                <w:i/>
                <w:spacing w:val="4"/>
                <w:w w:val="103"/>
                <w:kern w:val="14"/>
                <w:sz w:val="14"/>
                <w:lang w:val="fr-CA"/>
              </w:rPr>
              <w:t>au</w:t>
            </w:r>
            <w:proofErr w:type="gramEnd"/>
            <w:r w:rsidRPr="00F1559A">
              <w:rPr>
                <w:rFonts w:asciiTheme="majorBidi" w:eastAsiaTheme="minorHAnsi" w:hAnsiTheme="majorBidi" w:cstheme="majorBidi"/>
                <w:i/>
                <w:spacing w:val="4"/>
                <w:w w:val="103"/>
                <w:kern w:val="14"/>
                <w:sz w:val="14"/>
                <w:lang w:val="fr-CA"/>
              </w:rPr>
              <w:t xml:space="preserve"> plan mondial</w:t>
            </w:r>
          </w:p>
        </w:tc>
      </w:tr>
      <w:tr w:rsidR="00B24FC6" w:rsidRPr="00F1559A" w:rsidTr="008814B0">
        <w:trPr>
          <w:trHeight w:hRule="exact" w:val="115"/>
          <w:tblHeader/>
        </w:trPr>
        <w:tc>
          <w:tcPr>
            <w:tcW w:w="360"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spacing w:val="4"/>
                <w:w w:val="103"/>
                <w:kern w:val="14"/>
                <w:lang w:val="fr-CA"/>
              </w:rPr>
            </w:pPr>
          </w:p>
        </w:tc>
        <w:tc>
          <w:tcPr>
            <w:tcW w:w="1695"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b/>
                <w:bCs/>
                <w:spacing w:val="4"/>
                <w:w w:val="103"/>
                <w:kern w:val="14"/>
                <w:lang w:val="fr-CA"/>
              </w:rPr>
            </w:pPr>
          </w:p>
        </w:tc>
        <w:tc>
          <w:tcPr>
            <w:tcW w:w="1710" w:type="dxa"/>
            <w:tcBorders>
              <w:top w:val="single" w:sz="12" w:space="0" w:color="auto"/>
            </w:tcBorders>
            <w:shd w:val="clear" w:color="auto" w:fill="auto"/>
            <w:noWrap/>
            <w:vAlign w:val="bottom"/>
          </w:tcPr>
          <w:p w:rsidR="00B24FC6" w:rsidRPr="00F1559A" w:rsidRDefault="00B24FC6" w:rsidP="00B24FC6">
            <w:pPr>
              <w:tabs>
                <w:tab w:val="left" w:pos="0"/>
                <w:tab w:val="left" w:pos="450"/>
              </w:tabs>
              <w:spacing w:before="40" w:after="80"/>
              <w:ind w:left="90" w:right="-50"/>
              <w:rPr>
                <w:rFonts w:asciiTheme="majorBidi" w:eastAsiaTheme="minorHAnsi" w:hAnsiTheme="majorBidi" w:cstheme="majorBidi"/>
                <w:spacing w:val="4"/>
                <w:w w:val="103"/>
                <w:kern w:val="14"/>
                <w:lang w:val="fr-CA"/>
              </w:rPr>
            </w:pPr>
          </w:p>
        </w:tc>
        <w:tc>
          <w:tcPr>
            <w:tcW w:w="1274"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spacing w:val="4"/>
                <w:w w:val="103"/>
                <w:kern w:val="14"/>
                <w:lang w:val="fr-CA"/>
              </w:rPr>
            </w:pPr>
          </w:p>
        </w:tc>
        <w:tc>
          <w:tcPr>
            <w:tcW w:w="727"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spacing w:val="4"/>
                <w:w w:val="103"/>
                <w:kern w:val="14"/>
                <w:lang w:val="fr-CA"/>
              </w:rPr>
            </w:pPr>
          </w:p>
        </w:tc>
        <w:tc>
          <w:tcPr>
            <w:tcW w:w="1334"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spacing w:val="4"/>
                <w:w w:val="103"/>
                <w:kern w:val="14"/>
                <w:lang w:val="fr-CA"/>
              </w:rPr>
            </w:pPr>
          </w:p>
        </w:tc>
        <w:tc>
          <w:tcPr>
            <w:tcW w:w="2260" w:type="dxa"/>
            <w:tcBorders>
              <w:top w:val="single" w:sz="12" w:space="0" w:color="auto"/>
            </w:tcBorders>
            <w:shd w:val="clear" w:color="auto" w:fill="auto"/>
            <w:noWrap/>
            <w:vAlign w:val="bottom"/>
          </w:tcPr>
          <w:p w:rsidR="00B24FC6" w:rsidRPr="00F1559A" w:rsidRDefault="00B24FC6" w:rsidP="00B24FC6">
            <w:pPr>
              <w:tabs>
                <w:tab w:val="left" w:pos="0"/>
              </w:tabs>
              <w:spacing w:before="40" w:after="80"/>
              <w:ind w:left="90" w:right="-50"/>
              <w:rPr>
                <w:rFonts w:asciiTheme="majorBidi" w:eastAsiaTheme="minorHAnsi" w:hAnsiTheme="majorBidi" w:cstheme="majorBidi"/>
                <w:spacing w:val="4"/>
                <w:w w:val="103"/>
                <w:kern w:val="14"/>
                <w:lang w:val="fr-CA"/>
              </w:rPr>
            </w:pP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1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Surface des zones forestières, en proportion de la surface terrestre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r w:rsidRPr="00F1559A">
              <w:rPr>
                <w:rFonts w:asciiTheme="majorBidi" w:eastAsiaTheme="minorHAnsi" w:hAnsiTheme="majorBidi" w:cstheme="majorBidi"/>
                <w:spacing w:val="4"/>
                <w:w w:val="103"/>
                <w:kern w:val="14"/>
                <w:lang w:val="fr-CA"/>
              </w:rPr>
              <w:tab/>
              <w:t>Étendue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15.1 des objectifs de développement durable et de l’objectif mondial relatif aux forêts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1</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Indicateur 15.1.1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2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Variation annuelle nette de la zone forestière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r w:rsidRPr="00F1559A">
              <w:rPr>
                <w:rFonts w:asciiTheme="majorBidi" w:eastAsiaTheme="minorHAnsi" w:hAnsiTheme="majorBidi" w:cstheme="majorBidi"/>
                <w:spacing w:val="4"/>
                <w:w w:val="103"/>
                <w:kern w:val="14"/>
                <w:lang w:val="fr-CA"/>
              </w:rPr>
              <w:tab/>
              <w:t>Étendue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15.2 des objectifs de développement durable et de la cible 1.1 du plan stratégique des Nations Unies sur les forêts (2017</w:t>
            </w:r>
            <w:r w:rsidRPr="00F1559A">
              <w:rPr>
                <w:rFonts w:asciiTheme="majorBidi" w:eastAsiaTheme="minorHAnsi" w:hAnsiTheme="majorBidi" w:cstheme="majorBidi"/>
                <w:spacing w:val="4"/>
                <w:w w:val="103"/>
                <w:kern w:val="14"/>
                <w:lang w:val="fr-CA"/>
              </w:rPr>
              <w:noBreakHyphen/>
              <w:t>2030)</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Indicateur 15.2.1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3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Émissions (par les sources) et absorption (par les puits) de gaz à effet de serre (chiffres nets) dans les forêts et bilan carbone des produits ligneux récoltés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r w:rsidRPr="00F1559A">
              <w:rPr>
                <w:rFonts w:asciiTheme="majorBidi" w:eastAsiaTheme="minorHAnsi" w:hAnsiTheme="majorBidi" w:cstheme="majorBidi"/>
                <w:spacing w:val="4"/>
                <w:w w:val="103"/>
                <w:kern w:val="14"/>
                <w:lang w:val="fr-CA"/>
              </w:rPr>
              <w:tab/>
              <w:t>Étendue des ressources forestières</w:t>
            </w:r>
          </w:p>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4.</w:t>
            </w:r>
            <w:r w:rsidRPr="00F1559A">
              <w:rPr>
                <w:rFonts w:asciiTheme="majorBidi" w:eastAsiaTheme="minorHAnsi" w:hAnsiTheme="majorBidi" w:cstheme="majorBidi"/>
                <w:spacing w:val="4"/>
                <w:w w:val="103"/>
                <w:kern w:val="14"/>
                <w:lang w:val="fr-CA"/>
              </w:rPr>
              <w:tab/>
              <w:t>Fonctions productives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Kilotonnes de dioxyde de carbone émis chaque année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Convention-cadre des Nations Unies sur les changements climatiques</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des cibles 1.2 et 2.5 du plan stratégique des Nations Unies sur les forêts (2017</w:t>
            </w:r>
            <w:r w:rsidRPr="00F1559A">
              <w:rPr>
                <w:rFonts w:asciiTheme="majorBidi" w:eastAsiaTheme="minorHAnsi" w:hAnsiTheme="majorBidi" w:cstheme="majorBidi"/>
                <w:spacing w:val="4"/>
                <w:w w:val="103"/>
                <w:kern w:val="14"/>
                <w:lang w:val="fr-CA"/>
              </w:rPr>
              <w:noBreakHyphen/>
              <w:t>2030)</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l’objectif de développement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13 et les prescriptions en matière de mesure, de communication de l’information et de contrôle imposées par la Convention</w:t>
            </w:r>
            <w:r w:rsidRPr="00F1559A">
              <w:rPr>
                <w:rFonts w:asciiTheme="majorBidi" w:eastAsiaTheme="minorHAnsi" w:hAnsiTheme="majorBidi" w:cstheme="majorBidi"/>
                <w:spacing w:val="4"/>
                <w:w w:val="103"/>
                <w:kern w:val="14"/>
                <w:lang w:val="fr-CA"/>
              </w:rPr>
              <w:noBreakHyphen/>
              <w:t>cadre des Nations Unies sur les changements climatiques</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 xml:space="preserve">4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Proportion de la zone forestière située dans des zones protégées par la loi</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r w:rsidRPr="00F1559A">
              <w:rPr>
                <w:rFonts w:asciiTheme="majorBidi" w:eastAsiaTheme="minorHAnsi" w:hAnsiTheme="majorBidi" w:cstheme="majorBidi"/>
                <w:spacing w:val="4"/>
                <w:w w:val="103"/>
                <w:kern w:val="14"/>
                <w:lang w:val="fr-CA"/>
              </w:rPr>
              <w:tab/>
              <w:t>Biodiversité forestière</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Mesure les progrès accomplis dans la réalisation de la cible 15.2 des objectifs de développement durable, des cibles 2.5 et 3.1 du plan stratégique des Nations Unies sur les forêts (2017-2030) et de l’objectif d’Aichi relatif à la diversité biologique numéro 11 </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Indicateur 15.2.1 des objectifs de développement durable </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5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Évolution de la superficie des forêts primaires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r w:rsidRPr="00F1559A">
              <w:rPr>
                <w:rFonts w:asciiTheme="majorBidi" w:eastAsiaTheme="minorHAnsi" w:hAnsiTheme="majorBidi" w:cstheme="majorBidi"/>
                <w:spacing w:val="4"/>
                <w:w w:val="103"/>
                <w:kern w:val="14"/>
                <w:lang w:val="fr-CA"/>
              </w:rPr>
              <w:tab/>
              <w:t>Biodiversité forestière</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Hectares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1.3 du plan stratégique des Nations Unies sur les forêts (2017</w:t>
            </w:r>
            <w:r w:rsidRPr="00F1559A">
              <w:rPr>
                <w:rFonts w:asciiTheme="majorBidi" w:eastAsiaTheme="minorHAnsi" w:hAnsiTheme="majorBidi" w:cstheme="majorBidi"/>
                <w:spacing w:val="4"/>
                <w:w w:val="103"/>
                <w:kern w:val="14"/>
                <w:lang w:val="fr-CA"/>
              </w:rPr>
              <w:noBreakHyphen/>
              <w:t>2030) et de l’objectif d’Aichi relatif à la diversité biologique numéro 5</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l’objectif de développement durable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15</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6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Proportion de la zone forestière perturbée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r w:rsidRPr="00F1559A">
              <w:rPr>
                <w:rFonts w:asciiTheme="majorBidi" w:eastAsiaTheme="minorHAnsi" w:hAnsiTheme="majorBidi" w:cstheme="majorBidi"/>
                <w:spacing w:val="4"/>
                <w:w w:val="103"/>
                <w:kern w:val="14"/>
                <w:lang w:val="fr-CA"/>
              </w:rPr>
              <w:tab/>
              <w:t>Santé et vitalité des forêts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 de la zone forestière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1.4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7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contextualSpacing/>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Superficie des forêts dégradées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r w:rsidRPr="00F1559A">
              <w:rPr>
                <w:rFonts w:asciiTheme="majorBidi" w:eastAsiaTheme="minorHAnsi" w:hAnsiTheme="majorBidi" w:cstheme="majorBidi"/>
                <w:spacing w:val="4"/>
                <w:w w:val="103"/>
                <w:kern w:val="14"/>
                <w:lang w:val="fr-CA"/>
              </w:rPr>
              <w:tab/>
              <w:t>Santé et vitalité des forêts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Hectares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1.3 du plan stratégique des Nations Unies sur les forêts (2017</w:t>
            </w:r>
            <w:r w:rsidRPr="00F1559A">
              <w:rPr>
                <w:rFonts w:asciiTheme="majorBidi" w:eastAsiaTheme="minorHAnsi" w:hAnsiTheme="majorBidi" w:cstheme="majorBidi"/>
                <w:spacing w:val="4"/>
                <w:w w:val="103"/>
                <w:kern w:val="14"/>
                <w:lang w:val="fr-CA"/>
              </w:rPr>
              <w:noBreakHyphen/>
              <w:t>2030)</w:t>
            </w:r>
          </w:p>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Liens avec la cible 15.3 des objectifs de développement durable et l’objectif d’Aichi relatif à la </w:t>
            </w:r>
            <w:r w:rsidRPr="00F1559A">
              <w:rPr>
                <w:rFonts w:asciiTheme="majorBidi" w:eastAsiaTheme="minorHAnsi" w:hAnsiTheme="majorBidi" w:cstheme="majorBidi"/>
                <w:spacing w:val="4"/>
                <w:w w:val="103"/>
                <w:kern w:val="14"/>
                <w:lang w:val="fr-CA"/>
              </w:rPr>
              <w:lastRenderedPageBreak/>
              <w:t>diversité biologique numéro 15</w:t>
            </w:r>
          </w:p>
          <w:p w:rsidR="00B24FC6" w:rsidRPr="00F1559A" w:rsidRDefault="00B24FC6" w:rsidP="008814B0">
            <w:pPr>
              <w:tabs>
                <w:tab w:val="left" w:pos="0"/>
                <w:tab w:val="left" w:pos="288"/>
                <w:tab w:val="left" w:pos="576"/>
                <w:tab w:val="left" w:pos="864"/>
                <w:tab w:val="left" w:pos="1152"/>
              </w:tabs>
              <w:spacing w:before="40" w:after="80"/>
              <w:ind w:left="90" w:right="165"/>
              <w:contextualSpacing/>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l’objectif stratégique 1 du plan</w:t>
            </w:r>
            <w:r w:rsidRPr="00F1559A">
              <w:rPr>
                <w:rFonts w:asciiTheme="majorBidi" w:eastAsiaTheme="minorHAnsi" w:hAnsiTheme="majorBidi" w:cstheme="majorBidi"/>
                <w:spacing w:val="4"/>
                <w:w w:val="103"/>
                <w:kern w:val="14"/>
                <w:lang w:val="fr-CA"/>
              </w:rPr>
              <w:noBreakHyphen/>
              <w:t>cadre stratégique décennal visant à renforcer la mise en œuvre de la Convention des Nations Unies sur la lutte contre la désertification dans les pays gravement touchés par la sécheresse et/ou la désertification, en particulier en Afrique (2008</w:t>
            </w:r>
            <w:r w:rsidRPr="00F1559A">
              <w:rPr>
                <w:rFonts w:asciiTheme="majorBidi" w:eastAsiaTheme="minorHAnsi" w:hAnsiTheme="majorBidi" w:cstheme="majorBidi"/>
                <w:spacing w:val="4"/>
                <w:w w:val="103"/>
                <w:kern w:val="14"/>
                <w:lang w:val="fr-CA"/>
              </w:rPr>
              <w:noBreakHyphen/>
              <w:t>2018) et avec la Convention-cadre des Nations Unies sur les changements climatiques</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8</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Biomasse aérienne des forêts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4.</w:t>
            </w:r>
            <w:r w:rsidRPr="00F1559A">
              <w:rPr>
                <w:rFonts w:asciiTheme="majorBidi" w:eastAsiaTheme="minorHAnsi" w:hAnsiTheme="majorBidi" w:cstheme="majorBidi"/>
                <w:spacing w:val="4"/>
                <w:w w:val="103"/>
                <w:kern w:val="14"/>
                <w:lang w:val="fr-CA"/>
              </w:rPr>
              <w:tab/>
              <w:t>Fonctions productives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Tonnes par hectare </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15.2 des objectifs de développement durable, des cibles 1.2 et 2.5 du plan stratégique des Nations Unies sur les forêts (2017</w:t>
            </w:r>
            <w:r w:rsidRPr="00F1559A">
              <w:rPr>
                <w:rFonts w:asciiTheme="majorBidi" w:eastAsiaTheme="minorHAnsi" w:hAnsiTheme="majorBidi" w:cstheme="majorBidi"/>
                <w:spacing w:val="4"/>
                <w:w w:val="103"/>
                <w:kern w:val="14"/>
                <w:lang w:val="fr-CA"/>
              </w:rPr>
              <w:noBreakHyphen/>
              <w:t>2030) et de l’objectif d’Aichi relatif à la diversité biologique numéro 7</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Indicateur 15.2.1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9</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Volume des extractions de bois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4.</w:t>
            </w:r>
            <w:r w:rsidRPr="00F1559A">
              <w:rPr>
                <w:rFonts w:asciiTheme="majorBidi" w:eastAsiaTheme="minorHAnsi" w:hAnsiTheme="majorBidi" w:cstheme="majorBidi"/>
                <w:spacing w:val="4"/>
                <w:w w:val="103"/>
                <w:kern w:val="14"/>
                <w:lang w:val="fr-CA"/>
              </w:rPr>
              <w:tab/>
              <w:t>Fonctions productives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Mètres cubes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Questionnaire commun sur le secteur forestier de la CEE, de la FAO, de l’Organisation internationale des bois </w:t>
            </w:r>
            <w:r w:rsidRPr="00F1559A">
              <w:rPr>
                <w:rFonts w:asciiTheme="majorBidi" w:eastAsiaTheme="minorHAnsi" w:hAnsiTheme="majorBidi" w:cstheme="majorBidi"/>
                <w:spacing w:val="4"/>
                <w:w w:val="103"/>
                <w:kern w:val="14"/>
                <w:lang w:val="fr-CA"/>
              </w:rPr>
              <w:lastRenderedPageBreak/>
              <w:t>tropicaux et d’Eurostat</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Mesure les progrès accomplis dans la réalisation de la cible 2.4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10</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Part de l’énergie tirée du bois dans la consommation finale d’énergie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4.</w:t>
            </w:r>
            <w:r w:rsidRPr="00F1559A">
              <w:rPr>
                <w:rFonts w:asciiTheme="majorBidi" w:eastAsiaTheme="minorHAnsi" w:hAnsiTheme="majorBidi" w:cstheme="majorBidi"/>
                <w:spacing w:val="4"/>
                <w:w w:val="103"/>
                <w:kern w:val="14"/>
                <w:lang w:val="fr-CA"/>
              </w:rPr>
              <w:tab/>
              <w:t>Fonctions productives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CEE et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la cible 7.2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11</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 xml:space="preserve">Superficie des forêts pour lesquelles un objectif de gestion a été fixé afin de maintenir et d’améliorer leurs fonctions de protection </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5.</w:t>
            </w:r>
            <w:r w:rsidRPr="00F1559A">
              <w:rPr>
                <w:rFonts w:asciiTheme="majorBidi" w:eastAsiaTheme="minorHAnsi" w:hAnsiTheme="majorBidi" w:cstheme="majorBidi"/>
                <w:spacing w:val="4"/>
                <w:w w:val="103"/>
                <w:kern w:val="14"/>
                <w:lang w:val="fr-CA"/>
              </w:rPr>
              <w:tab/>
              <w:t>Fonctions de protection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Hectares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la cible 1.4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12</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Emploi dans le secteur forestier</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6.</w:t>
            </w:r>
            <w:r w:rsidRPr="00F1559A">
              <w:rPr>
                <w:rFonts w:asciiTheme="majorBidi" w:eastAsiaTheme="minorHAnsi" w:hAnsiTheme="majorBidi" w:cstheme="majorBidi"/>
                <w:spacing w:val="4"/>
                <w:w w:val="103"/>
                <w:kern w:val="14"/>
                <w:lang w:val="fr-CA"/>
              </w:rPr>
              <w:tab/>
              <w:t>Fonctions socioéconomiques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Nombre d’équivalents plein temps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2.4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13 </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Populations tributaires des forêts vivant dans l’extrême pauvreté</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6.</w:t>
            </w:r>
            <w:r w:rsidRPr="00F1559A">
              <w:rPr>
                <w:rFonts w:asciiTheme="majorBidi" w:eastAsiaTheme="minorHAnsi" w:hAnsiTheme="majorBidi" w:cstheme="majorBidi"/>
                <w:spacing w:val="4"/>
                <w:w w:val="103"/>
                <w:kern w:val="14"/>
                <w:lang w:val="fr-CA"/>
              </w:rPr>
              <w:tab/>
              <w:t>Fonctions socioéconomiques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Effectif</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FAO et Forum des Nations Unies sur les forêts</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l’objectif mondial relatif aux forêts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2 et de la cible 2.1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14</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Contribution des forêts à la sécurité alimentaire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6.</w:t>
            </w:r>
            <w:r w:rsidRPr="00F1559A">
              <w:rPr>
                <w:rFonts w:asciiTheme="majorBidi" w:eastAsiaTheme="minorHAnsi" w:hAnsiTheme="majorBidi" w:cstheme="majorBidi"/>
                <w:spacing w:val="4"/>
                <w:w w:val="103"/>
                <w:kern w:val="14"/>
                <w:lang w:val="fr-CA"/>
              </w:rPr>
              <w:tab/>
              <w:t>Fonctions socioéconomiques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À déterminer </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FAO et Forum des Nations Unies sur les forêts</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l’objectif mondial relatif aux forêts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2 et de la cible 2.3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15</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 xml:space="preserve">Ressources financières de toutes provenances destinées à la </w:t>
            </w:r>
            <w:r w:rsidRPr="00F1559A">
              <w:rPr>
                <w:rFonts w:asciiTheme="majorBidi" w:eastAsiaTheme="minorHAnsi" w:hAnsiTheme="majorBidi" w:cstheme="majorBidi"/>
                <w:b/>
                <w:bCs/>
                <w:spacing w:val="4"/>
                <w:w w:val="103"/>
                <w:kern w:val="14"/>
                <w:lang w:val="fr-CA"/>
              </w:rPr>
              <w:lastRenderedPageBreak/>
              <w:t>gestion durable des forêts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6.</w:t>
            </w:r>
            <w:r w:rsidRPr="00F1559A">
              <w:rPr>
                <w:rFonts w:asciiTheme="majorBidi" w:eastAsiaTheme="minorHAnsi" w:hAnsiTheme="majorBidi" w:cstheme="majorBidi"/>
                <w:spacing w:val="4"/>
                <w:w w:val="103"/>
                <w:kern w:val="14"/>
                <w:lang w:val="fr-CA"/>
              </w:rPr>
              <w:tab/>
              <w:t>Fonctions socioéconomiques des ressources forestières</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Dollars des États</w:t>
            </w:r>
            <w:r w:rsidRPr="00F1559A">
              <w:rPr>
                <w:rFonts w:asciiTheme="majorBidi" w:eastAsiaTheme="minorHAnsi" w:hAnsiTheme="majorBidi" w:cstheme="majorBidi"/>
                <w:spacing w:val="4"/>
                <w:w w:val="103"/>
                <w:kern w:val="14"/>
                <w:lang w:val="fr-CA"/>
              </w:rPr>
              <w:noBreakHyphen/>
              <w:t>Unis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3</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OCDE et Banque mondiale </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l’objectif mondial relatif aux forêts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xml:space="preserve"> 4 et des cibles 4.1 et 4.2 </w:t>
            </w:r>
            <w:r w:rsidRPr="00F1559A">
              <w:rPr>
                <w:rFonts w:asciiTheme="majorBidi" w:eastAsiaTheme="minorHAnsi" w:hAnsiTheme="majorBidi" w:cstheme="majorBidi"/>
                <w:spacing w:val="4"/>
                <w:w w:val="103"/>
                <w:kern w:val="14"/>
                <w:lang w:val="fr-CA"/>
              </w:rPr>
              <w:lastRenderedPageBreak/>
              <w:t>du plan stratégique des Nations Unies sur les forêts (2017</w:t>
            </w:r>
            <w:r w:rsidRPr="00F1559A">
              <w:rPr>
                <w:rFonts w:asciiTheme="majorBidi" w:eastAsiaTheme="minorHAnsi" w:hAnsiTheme="majorBidi" w:cstheme="majorBidi"/>
                <w:spacing w:val="4"/>
                <w:w w:val="103"/>
                <w:kern w:val="14"/>
                <w:lang w:val="fr-CA"/>
              </w:rPr>
              <w:noBreakHyphen/>
              <w:t>2030)</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Liens avec les cibles 15.a et 15.b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16</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Existence de politiques, stratégies, lois, réglementations et institutions nationales ou infranationales encourageant expressément la gestion forestière durable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Références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l’objectif mondial relatif aux forêts n</w:t>
            </w:r>
            <w:r w:rsidRPr="00F1559A">
              <w:rPr>
                <w:rFonts w:asciiTheme="majorBidi" w:eastAsiaTheme="minorHAnsi" w:hAnsiTheme="majorBidi" w:cstheme="majorBidi"/>
                <w:spacing w:val="4"/>
                <w:w w:val="103"/>
                <w:kern w:val="14"/>
                <w:vertAlign w:val="superscript"/>
                <w:lang w:val="fr-CA"/>
              </w:rPr>
              <w:t>o</w:t>
            </w:r>
            <w:r w:rsidRPr="00F1559A">
              <w:rPr>
                <w:rFonts w:asciiTheme="majorBidi" w:eastAsiaTheme="minorHAnsi" w:hAnsiTheme="majorBidi" w:cstheme="majorBidi"/>
                <w:spacing w:val="4"/>
                <w:w w:val="103"/>
                <w:kern w:val="14"/>
                <w:lang w:val="fr-CA"/>
              </w:rPr>
              <w:t> 5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17</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Existence d’un mécanisme national ou infranational d’évaluation des forêts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Références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4.5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18</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Existence d’une plateforme nationale ou infranationale multipartite favorisant la participation à l’élaboration des politiques forestières</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R</w:t>
            </w:r>
            <w:bookmarkStart w:id="11" w:name="_GoBack"/>
            <w:bookmarkEnd w:id="11"/>
            <w:r w:rsidRPr="00F1559A">
              <w:rPr>
                <w:rFonts w:asciiTheme="majorBidi" w:eastAsiaTheme="minorHAnsi" w:hAnsiTheme="majorBidi" w:cstheme="majorBidi"/>
                <w:spacing w:val="4"/>
                <w:w w:val="103"/>
                <w:kern w:val="14"/>
                <w:lang w:val="fr-CA"/>
              </w:rPr>
              <w:t>éférences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4.5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19</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 xml:space="preserve">Part de la zone forestière soumise à un plan de gestion à long terme </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Pourcentage</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15.2 des objectifs de développement durable, des cibles 1.3 et 3.2 du plan stratégique des Nations Unies sur les forêts (2017</w:t>
            </w:r>
            <w:r w:rsidRPr="00F1559A">
              <w:rPr>
                <w:rFonts w:asciiTheme="majorBidi" w:eastAsiaTheme="minorHAnsi" w:hAnsiTheme="majorBidi" w:cstheme="majorBidi"/>
                <w:spacing w:val="4"/>
                <w:w w:val="103"/>
                <w:kern w:val="14"/>
                <w:lang w:val="fr-CA"/>
              </w:rPr>
              <w:noBreakHyphen/>
              <w:t xml:space="preserve">2030) et de l’objectif d’Aichi </w:t>
            </w:r>
            <w:r w:rsidRPr="00F1559A">
              <w:rPr>
                <w:rFonts w:asciiTheme="majorBidi" w:eastAsiaTheme="minorHAnsi" w:hAnsiTheme="majorBidi" w:cstheme="majorBidi"/>
                <w:spacing w:val="4"/>
                <w:w w:val="103"/>
                <w:kern w:val="14"/>
                <w:lang w:val="fr-CA"/>
              </w:rPr>
              <w:lastRenderedPageBreak/>
              <w:t>relatif à la diversité biologique numéro 7</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Indicateur 15.2.1 des objectifs de développement durable</w:t>
            </w:r>
          </w:p>
        </w:tc>
      </w:tr>
      <w:tr w:rsidR="00B24FC6" w:rsidRPr="00F1559A" w:rsidTr="008814B0">
        <w:tc>
          <w:tcPr>
            <w:tcW w:w="360" w:type="dxa"/>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lastRenderedPageBreak/>
              <w:t>20</w:t>
            </w:r>
          </w:p>
        </w:tc>
        <w:tc>
          <w:tcPr>
            <w:tcW w:w="1695"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Superficie de la zone forestière certifiée dans le cadre d’un régime indépendant de certification de la gestion forestière</w:t>
            </w:r>
          </w:p>
        </w:tc>
        <w:tc>
          <w:tcPr>
            <w:tcW w:w="1710" w:type="dxa"/>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Hectares</w:t>
            </w:r>
          </w:p>
        </w:tc>
        <w:tc>
          <w:tcPr>
            <w:tcW w:w="727"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1</w:t>
            </w:r>
          </w:p>
        </w:tc>
        <w:tc>
          <w:tcPr>
            <w:tcW w:w="1334"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 la cible 15.2 des objectifs de développement durable et des cibles 1.3 et 3.3 du plan stratégique des Nations Unies sur les forêts (2017</w:t>
            </w:r>
            <w:r w:rsidRPr="00F1559A">
              <w:rPr>
                <w:rFonts w:asciiTheme="majorBidi" w:eastAsiaTheme="minorHAnsi" w:hAnsiTheme="majorBidi" w:cstheme="majorBidi"/>
                <w:spacing w:val="4"/>
                <w:w w:val="103"/>
                <w:kern w:val="14"/>
                <w:lang w:val="fr-CA"/>
              </w:rPr>
              <w:noBreakHyphen/>
              <w:t>2030)</w:t>
            </w:r>
          </w:p>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 xml:space="preserve">Indicateur 15.2.1 des objectifs de développement durable </w:t>
            </w:r>
          </w:p>
        </w:tc>
      </w:tr>
      <w:tr w:rsidR="00B24FC6" w:rsidRPr="00F1559A" w:rsidTr="008814B0">
        <w:tc>
          <w:tcPr>
            <w:tcW w:w="360" w:type="dxa"/>
            <w:tcBorders>
              <w:bottom w:val="single" w:sz="12" w:space="0" w:color="auto"/>
            </w:tcBorders>
            <w:shd w:val="clear" w:color="auto" w:fill="auto"/>
            <w:noWrap/>
          </w:tcPr>
          <w:p w:rsidR="00B24FC6" w:rsidRPr="00F1559A" w:rsidRDefault="00B24FC6" w:rsidP="00B24FC6">
            <w:pPr>
              <w:tabs>
                <w:tab w:val="left" w:pos="0"/>
                <w:tab w:val="left" w:pos="288"/>
                <w:tab w:val="left" w:pos="576"/>
                <w:tab w:val="left" w:pos="864"/>
                <w:tab w:val="left" w:pos="1152"/>
              </w:tabs>
              <w:spacing w:before="40" w:after="80"/>
              <w:ind w:left="90" w:right="-50"/>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21</w:t>
            </w:r>
          </w:p>
        </w:tc>
        <w:tc>
          <w:tcPr>
            <w:tcW w:w="1695" w:type="dxa"/>
            <w:tcBorders>
              <w:bottom w:val="single" w:sz="12" w:space="0" w:color="auto"/>
            </w:tcBorders>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75"/>
              <w:rPr>
                <w:rFonts w:asciiTheme="majorBidi" w:eastAsiaTheme="minorHAnsi" w:hAnsiTheme="majorBidi" w:cstheme="majorBidi"/>
                <w:b/>
                <w:bCs/>
                <w:spacing w:val="4"/>
                <w:w w:val="103"/>
                <w:kern w:val="14"/>
                <w:lang w:val="fr-CA"/>
              </w:rPr>
            </w:pPr>
            <w:r w:rsidRPr="00F1559A">
              <w:rPr>
                <w:rFonts w:asciiTheme="majorBidi" w:eastAsiaTheme="minorHAnsi" w:hAnsiTheme="majorBidi" w:cstheme="majorBidi"/>
                <w:b/>
                <w:bCs/>
                <w:spacing w:val="4"/>
                <w:w w:val="103"/>
                <w:kern w:val="14"/>
                <w:lang w:val="fr-CA"/>
              </w:rPr>
              <w:t>Existence d’un ou de plusieurs systèmes de traçabilité pour les produits dérivés du bois</w:t>
            </w:r>
          </w:p>
        </w:tc>
        <w:tc>
          <w:tcPr>
            <w:tcW w:w="1710" w:type="dxa"/>
            <w:tcBorders>
              <w:bottom w:val="single" w:sz="12" w:space="0" w:color="auto"/>
            </w:tcBorders>
            <w:shd w:val="clear" w:color="auto" w:fill="auto"/>
            <w:noWrap/>
          </w:tcPr>
          <w:p w:rsidR="00B24FC6" w:rsidRPr="00F1559A" w:rsidRDefault="00B24FC6" w:rsidP="008814B0">
            <w:pPr>
              <w:tabs>
                <w:tab w:val="left" w:pos="0"/>
                <w:tab w:val="left" w:pos="288"/>
                <w:tab w:val="left" w:pos="385"/>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7.</w:t>
            </w:r>
            <w:r w:rsidRPr="00F1559A">
              <w:rPr>
                <w:rFonts w:asciiTheme="majorBidi" w:eastAsiaTheme="minorHAnsi" w:hAnsiTheme="majorBidi" w:cstheme="majorBidi"/>
                <w:spacing w:val="4"/>
                <w:w w:val="103"/>
                <w:kern w:val="14"/>
                <w:lang w:val="fr-CA"/>
              </w:rPr>
              <w:tab/>
              <w:t>Cadre législatif, politique et institutionnel</w:t>
            </w:r>
          </w:p>
        </w:tc>
        <w:tc>
          <w:tcPr>
            <w:tcW w:w="1274" w:type="dxa"/>
            <w:tcBorders>
              <w:bottom w:val="single" w:sz="12" w:space="0" w:color="auto"/>
            </w:tcBorders>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Références</w:t>
            </w:r>
          </w:p>
        </w:tc>
        <w:tc>
          <w:tcPr>
            <w:tcW w:w="727" w:type="dxa"/>
            <w:tcBorders>
              <w:bottom w:val="single" w:sz="12" w:space="0" w:color="auto"/>
            </w:tcBorders>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2</w:t>
            </w:r>
          </w:p>
        </w:tc>
        <w:tc>
          <w:tcPr>
            <w:tcW w:w="1334" w:type="dxa"/>
            <w:tcBorders>
              <w:bottom w:val="single" w:sz="12" w:space="0" w:color="auto"/>
            </w:tcBorders>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Programme d’évaluation des ressources forestières mondiales de la FAO</w:t>
            </w:r>
          </w:p>
        </w:tc>
        <w:tc>
          <w:tcPr>
            <w:tcW w:w="2260" w:type="dxa"/>
            <w:tcBorders>
              <w:bottom w:val="single" w:sz="12" w:space="0" w:color="auto"/>
            </w:tcBorders>
            <w:shd w:val="clear" w:color="auto" w:fill="auto"/>
            <w:noWrap/>
          </w:tcPr>
          <w:p w:rsidR="00B24FC6" w:rsidRPr="00F1559A" w:rsidRDefault="00B24FC6" w:rsidP="008814B0">
            <w:pPr>
              <w:tabs>
                <w:tab w:val="left" w:pos="0"/>
                <w:tab w:val="left" w:pos="288"/>
                <w:tab w:val="left" w:pos="576"/>
                <w:tab w:val="left" w:pos="864"/>
                <w:tab w:val="left" w:pos="1152"/>
              </w:tabs>
              <w:spacing w:before="40" w:after="80"/>
              <w:ind w:left="90" w:right="165"/>
              <w:rPr>
                <w:rFonts w:asciiTheme="majorBidi" w:eastAsiaTheme="minorHAnsi" w:hAnsiTheme="majorBidi" w:cstheme="majorBidi"/>
                <w:spacing w:val="4"/>
                <w:w w:val="103"/>
                <w:kern w:val="14"/>
                <w:lang w:val="fr-CA"/>
              </w:rPr>
            </w:pPr>
            <w:r w:rsidRPr="00F1559A">
              <w:rPr>
                <w:rFonts w:asciiTheme="majorBidi" w:eastAsiaTheme="minorHAnsi" w:hAnsiTheme="majorBidi" w:cstheme="majorBidi"/>
                <w:spacing w:val="4"/>
                <w:w w:val="103"/>
                <w:kern w:val="14"/>
                <w:lang w:val="fr-CA"/>
              </w:rPr>
              <w:t>Mesure les progrès accomplis dans la réalisation des cibles 3.3 et 5.2 du plan stratégique des Nations Unies sur les forêts (2017</w:t>
            </w:r>
            <w:r w:rsidRPr="00F1559A">
              <w:rPr>
                <w:rFonts w:asciiTheme="majorBidi" w:eastAsiaTheme="minorHAnsi" w:hAnsiTheme="majorBidi" w:cstheme="majorBidi"/>
                <w:spacing w:val="4"/>
                <w:w w:val="103"/>
                <w:kern w:val="14"/>
                <w:lang w:val="fr-CA"/>
              </w:rPr>
              <w:noBreakHyphen/>
              <w:t>2030)</w:t>
            </w:r>
          </w:p>
        </w:tc>
      </w:tr>
    </w:tbl>
    <w:p w:rsidR="00B24FC6" w:rsidRPr="00F1559A" w:rsidRDefault="00B24FC6" w:rsidP="00B24FC6">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120" w:lineRule="exact"/>
        <w:ind w:left="90" w:right="-50"/>
        <w:jc w:val="both"/>
        <w:rPr>
          <w:rFonts w:asciiTheme="majorBidi" w:eastAsiaTheme="minorHAnsi" w:hAnsiTheme="majorBidi" w:cstheme="majorBidi"/>
          <w:spacing w:val="4"/>
          <w:w w:val="103"/>
          <w:kern w:val="14"/>
          <w:sz w:val="10"/>
          <w:lang w:val="fr-CA" w:eastAsia="en-US"/>
        </w:rPr>
      </w:pPr>
    </w:p>
    <w:p w:rsidR="00B24FC6" w:rsidRPr="00F1559A" w:rsidRDefault="00B24FC6" w:rsidP="00B24FC6">
      <w:pPr>
        <w:tabs>
          <w:tab w:val="left" w:pos="0"/>
          <w:tab w:val="right" w:pos="216"/>
          <w:tab w:val="left" w:pos="288"/>
          <w:tab w:val="right" w:pos="576"/>
          <w:tab w:val="left" w:pos="648"/>
        </w:tabs>
        <w:spacing w:after="0" w:line="210" w:lineRule="exact"/>
        <w:ind w:left="90" w:right="-50"/>
        <w:rPr>
          <w:rFonts w:asciiTheme="majorBidi" w:eastAsiaTheme="minorHAnsi" w:hAnsiTheme="majorBidi" w:cstheme="majorBidi"/>
          <w:spacing w:val="4"/>
          <w:w w:val="103"/>
          <w:kern w:val="14"/>
          <w:sz w:val="17"/>
          <w:szCs w:val="20"/>
          <w:lang w:val="fr-FR" w:eastAsia="en-US"/>
        </w:rPr>
      </w:pPr>
      <w:r w:rsidRPr="00F1559A">
        <w:rPr>
          <w:rFonts w:asciiTheme="majorBidi" w:eastAsiaTheme="minorHAnsi" w:hAnsiTheme="majorBidi" w:cstheme="majorBidi"/>
          <w:i/>
          <w:spacing w:val="4"/>
          <w:w w:val="103"/>
          <w:kern w:val="14"/>
          <w:sz w:val="17"/>
          <w:szCs w:val="20"/>
          <w:lang w:val="fr-FR" w:eastAsia="en-US"/>
        </w:rPr>
        <w:t>Abréviations :</w:t>
      </w:r>
      <w:r w:rsidRPr="00F1559A">
        <w:rPr>
          <w:rFonts w:asciiTheme="majorBidi" w:eastAsiaTheme="minorHAnsi" w:hAnsiTheme="majorBidi" w:cstheme="majorBidi"/>
          <w:spacing w:val="4"/>
          <w:w w:val="103"/>
          <w:kern w:val="14"/>
          <w:sz w:val="17"/>
          <w:szCs w:val="20"/>
          <w:lang w:val="fr-FR" w:eastAsia="en-US"/>
        </w:rPr>
        <w:t xml:space="preserve"> CEE, Commission économique pour l’Europe ; FAO, Organisation des Nations Unies pour l’alimentation et l’agriculture ; OCDE, Organisation de coopération et de développement économiques.</w:t>
      </w:r>
    </w:p>
    <w:p w:rsidR="00B24FC6" w:rsidRPr="00F1559A" w:rsidRDefault="00B24FC6" w:rsidP="00B24FC6">
      <w:pPr>
        <w:tabs>
          <w:tab w:val="left" w:pos="0"/>
          <w:tab w:val="right" w:pos="216"/>
          <w:tab w:val="left" w:pos="288"/>
          <w:tab w:val="right" w:pos="576"/>
          <w:tab w:val="left" w:pos="648"/>
        </w:tabs>
        <w:spacing w:after="0" w:line="120" w:lineRule="exact"/>
        <w:ind w:left="90" w:right="-50"/>
        <w:rPr>
          <w:rFonts w:asciiTheme="majorBidi" w:eastAsiaTheme="minorHAnsi" w:hAnsiTheme="majorBidi" w:cstheme="majorBidi"/>
          <w:spacing w:val="4"/>
          <w:w w:val="103"/>
          <w:kern w:val="14"/>
          <w:sz w:val="10"/>
          <w:szCs w:val="20"/>
          <w:lang w:val="fr-FR" w:eastAsia="en-US"/>
        </w:rPr>
      </w:pPr>
    </w:p>
    <w:p w:rsidR="00B24FC6" w:rsidRPr="00F1559A" w:rsidRDefault="00B24FC6" w:rsidP="00B24FC6">
      <w:pPr>
        <w:tabs>
          <w:tab w:val="left" w:pos="0"/>
          <w:tab w:val="right" w:pos="216"/>
          <w:tab w:val="left" w:pos="288"/>
          <w:tab w:val="right" w:pos="576"/>
          <w:tab w:val="left" w:pos="648"/>
        </w:tabs>
        <w:spacing w:after="0" w:line="210" w:lineRule="exact"/>
        <w:ind w:left="90" w:right="-50"/>
        <w:rPr>
          <w:rFonts w:asciiTheme="majorBidi" w:eastAsiaTheme="minorHAnsi" w:hAnsiTheme="majorBidi" w:cstheme="majorBidi"/>
          <w:spacing w:val="4"/>
          <w:w w:val="103"/>
          <w:kern w:val="14"/>
          <w:sz w:val="17"/>
          <w:szCs w:val="20"/>
          <w:lang w:val="fr-FR" w:eastAsia="en-US"/>
        </w:rPr>
      </w:pPr>
      <w:r w:rsidRPr="00F1559A">
        <w:rPr>
          <w:rFonts w:asciiTheme="majorBidi" w:eastAsiaTheme="minorHAnsi" w:hAnsiTheme="majorBidi" w:cstheme="majorBidi"/>
          <w:spacing w:val="4"/>
          <w:w w:val="103"/>
          <w:kern w:val="14"/>
          <w:sz w:val="17"/>
          <w:szCs w:val="20"/>
          <w:lang w:val="fr-FR" w:eastAsia="en-US"/>
        </w:rPr>
        <w:tab/>
      </w:r>
      <w:proofErr w:type="gramStart"/>
      <w:r w:rsidRPr="00F1559A">
        <w:rPr>
          <w:rFonts w:asciiTheme="majorBidi" w:eastAsiaTheme="minorHAnsi" w:hAnsiTheme="majorBidi" w:cstheme="majorBidi"/>
          <w:i/>
          <w:iCs/>
          <w:spacing w:val="4"/>
          <w:w w:val="103"/>
          <w:kern w:val="14"/>
          <w:sz w:val="17"/>
          <w:szCs w:val="20"/>
          <w:vertAlign w:val="superscript"/>
          <w:lang w:val="fr-FR" w:eastAsia="en-US"/>
        </w:rPr>
        <w:t>a</w:t>
      </w:r>
      <w:proofErr w:type="gramEnd"/>
      <w:r w:rsidRPr="00F1559A">
        <w:rPr>
          <w:rFonts w:asciiTheme="majorBidi" w:eastAsiaTheme="minorHAnsi" w:hAnsiTheme="majorBidi" w:cstheme="majorBidi"/>
          <w:spacing w:val="4"/>
          <w:w w:val="103"/>
          <w:kern w:val="14"/>
          <w:sz w:val="17"/>
          <w:szCs w:val="20"/>
          <w:lang w:val="fr-FR" w:eastAsia="en-US"/>
        </w:rPr>
        <w:tab/>
        <w:t xml:space="preserve">Catégorie 1 : la méthode est au point et des données sont produites. Catégorie 2 : la méthode est au point mais les données posent </w:t>
      </w:r>
      <w:proofErr w:type="gramStart"/>
      <w:r w:rsidRPr="00F1559A">
        <w:rPr>
          <w:rFonts w:asciiTheme="majorBidi" w:eastAsiaTheme="minorHAnsi" w:hAnsiTheme="majorBidi" w:cstheme="majorBidi"/>
          <w:spacing w:val="4"/>
          <w:w w:val="103"/>
          <w:kern w:val="14"/>
          <w:sz w:val="17"/>
          <w:szCs w:val="20"/>
          <w:lang w:val="fr-FR" w:eastAsia="en-US"/>
        </w:rPr>
        <w:t>problème</w:t>
      </w:r>
      <w:proofErr w:type="gramEnd"/>
      <w:r w:rsidRPr="00F1559A">
        <w:rPr>
          <w:rFonts w:asciiTheme="majorBidi" w:eastAsiaTheme="minorHAnsi" w:hAnsiTheme="majorBidi" w:cstheme="majorBidi"/>
          <w:spacing w:val="4"/>
          <w:w w:val="103"/>
          <w:kern w:val="14"/>
          <w:sz w:val="17"/>
          <w:szCs w:val="20"/>
          <w:lang w:val="fr-FR" w:eastAsia="en-US"/>
        </w:rPr>
        <w:t xml:space="preserve">. Catégorie 3 : la méthode et les données posent </w:t>
      </w:r>
      <w:proofErr w:type="gramStart"/>
      <w:r w:rsidRPr="00F1559A">
        <w:rPr>
          <w:rFonts w:asciiTheme="majorBidi" w:eastAsiaTheme="minorHAnsi" w:hAnsiTheme="majorBidi" w:cstheme="majorBidi"/>
          <w:spacing w:val="4"/>
          <w:w w:val="103"/>
          <w:kern w:val="14"/>
          <w:sz w:val="17"/>
          <w:szCs w:val="20"/>
          <w:lang w:val="fr-FR" w:eastAsia="en-US"/>
        </w:rPr>
        <w:t>problème</w:t>
      </w:r>
      <w:proofErr w:type="gramEnd"/>
      <w:r w:rsidRPr="00F1559A">
        <w:rPr>
          <w:rFonts w:asciiTheme="majorBidi" w:eastAsiaTheme="minorHAnsi" w:hAnsiTheme="majorBidi" w:cstheme="majorBidi"/>
          <w:spacing w:val="4"/>
          <w:w w:val="103"/>
          <w:kern w:val="14"/>
          <w:sz w:val="17"/>
          <w:szCs w:val="20"/>
          <w:lang w:val="fr-FR" w:eastAsia="en-US"/>
        </w:rPr>
        <w:t>.</w:t>
      </w:r>
    </w:p>
    <w:p w:rsidR="00B24FC6" w:rsidRPr="00F1559A" w:rsidRDefault="00B24FC6" w:rsidP="008814B0">
      <w:pPr>
        <w:tabs>
          <w:tab w:val="left" w:pos="0"/>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40" w:lineRule="auto"/>
        <w:ind w:left="90" w:right="-50"/>
        <w:jc w:val="both"/>
        <w:rPr>
          <w:rFonts w:asciiTheme="majorBidi" w:hAnsiTheme="majorBidi" w:cstheme="majorBidi"/>
        </w:rPr>
      </w:pPr>
      <w:r w:rsidRPr="00F1559A">
        <w:rPr>
          <w:rFonts w:asciiTheme="majorBidi" w:eastAsiaTheme="minorHAnsi" w:hAnsiTheme="majorBidi" w:cstheme="majorBidi"/>
          <w:noProof/>
          <w:spacing w:val="4"/>
          <w:kern w:val="14"/>
          <w:sz w:val="20"/>
          <w:lang w:eastAsia="en-GB"/>
        </w:rPr>
        <mc:AlternateContent>
          <mc:Choice Requires="wps">
            <w:drawing>
              <wp:anchor distT="0" distB="0" distL="114300" distR="114300" simplePos="0" relativeHeight="251742720" behindDoc="0" locked="0" layoutInCell="1" allowOverlap="1" wp14:anchorId="00A568E0" wp14:editId="64B5117F">
                <wp:simplePos x="0" y="0"/>
                <wp:positionH relativeFrom="page">
                  <wp:posOffset>3429000</wp:posOffset>
                </wp:positionH>
                <wp:positionV relativeFrom="paragraph">
                  <wp:posOffset>304800</wp:posOffset>
                </wp:positionV>
                <wp:extent cx="9144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914400" cy="0"/>
                        </a:xfrm>
                        <a:prstGeom prst="line">
                          <a:avLst/>
                        </a:prstGeom>
                        <a:noFill/>
                        <a:ln w="3175" cap="flat" cmpd="sng" algn="ctr">
                          <a:solidFill>
                            <a:srgbClr val="010000"/>
                          </a:solidFill>
                          <a:prstDash val="solid"/>
                        </a:ln>
                        <a:effectLst/>
                      </wps:spPr>
                      <wps:bodyPr/>
                    </wps:wsp>
                  </a:graphicData>
                </a:graphic>
              </wp:anchor>
            </w:drawing>
          </mc:Choice>
          <mc:Fallback>
            <w:pict>
              <v:line w14:anchorId="27A17C93" id="Straight Connector 55" o:spid="_x0000_s1026" style="position:absolute;z-index:251742720;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" strokecolor="#010000" strokeweight=".25pt">
                <w10:wrap anchorx="page"/>
              </v:line>
            </w:pict>
          </mc:Fallback>
        </mc:AlternateContent>
      </w:r>
    </w:p>
    <w:sectPr w:rsidR="00B24FC6" w:rsidRPr="00F1559A" w:rsidSect="00F1559A">
      <w:footerReference w:type="even" r:id="rId11"/>
      <w:footerReference w:type="default" r:id="rId12"/>
      <w:footnotePr>
        <w:numRestart w:val="eachSect"/>
      </w:footnotePr>
      <w:pgSz w:w="12240" w:h="15840"/>
      <w:pgMar w:top="1440" w:right="1440" w:bottom="1440" w:left="144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68B" w:rsidRDefault="00BB268B" w:rsidP="00B24FC6">
      <w:pPr>
        <w:spacing w:after="0" w:line="240" w:lineRule="auto"/>
      </w:pPr>
      <w:r>
        <w:separator/>
      </w:r>
    </w:p>
  </w:endnote>
  <w:endnote w:type="continuationSeparator" w:id="0">
    <w:p w:rsidR="00BB268B" w:rsidRDefault="00BB268B" w:rsidP="00B2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640578"/>
      <w:docPartObj>
        <w:docPartGallery w:val="Page Numbers (Bottom of Page)"/>
        <w:docPartUnique/>
      </w:docPartObj>
    </w:sdtPr>
    <w:sdtEndPr>
      <w:rPr>
        <w:noProof/>
      </w:rPr>
    </w:sdtEndPr>
    <w:sdtContent>
      <w:p w:rsidR="00F1559A" w:rsidRDefault="00F1559A" w:rsidP="00C23A3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F1559A" w:rsidRDefault="00F1559A" w:rsidP="00C23A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214120"/>
      <w:docPartObj>
        <w:docPartGallery w:val="Page Numbers (Bottom of Page)"/>
        <w:docPartUnique/>
      </w:docPartObj>
    </w:sdtPr>
    <w:sdtEndPr>
      <w:rPr>
        <w:noProof/>
      </w:rPr>
    </w:sdtEndPr>
    <w:sdtContent>
      <w:p w:rsidR="00F1559A" w:rsidRDefault="00F1559A" w:rsidP="00C23A3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F1559A" w:rsidRDefault="00F1559A" w:rsidP="00C2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68B" w:rsidRDefault="00BB268B" w:rsidP="00B24FC6">
      <w:pPr>
        <w:spacing w:after="0" w:line="240" w:lineRule="auto"/>
      </w:pPr>
      <w:r>
        <w:separator/>
      </w:r>
    </w:p>
  </w:footnote>
  <w:footnote w:type="continuationSeparator" w:id="0">
    <w:p w:rsidR="00BB268B" w:rsidRDefault="00BB268B" w:rsidP="00B24FC6">
      <w:pPr>
        <w:spacing w:after="0" w:line="240" w:lineRule="auto"/>
      </w:pPr>
      <w:r>
        <w:continuationSeparator/>
      </w:r>
    </w:p>
  </w:footnote>
  <w:footnote w:id="1">
    <w:p w:rsidR="00F1559A" w:rsidRPr="008B1F11"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rPr>
        <w:footnoteRef/>
      </w:r>
      <w:r>
        <w:rPr>
          <w:lang w:val="fr-FR"/>
        </w:rPr>
        <w:tab/>
      </w:r>
      <w:r w:rsidRPr="008B1F11">
        <w:rPr>
          <w:lang w:val="fr-FR"/>
        </w:rPr>
        <w:t>Des lignes directrices détaillées indiquant l</w:t>
      </w:r>
      <w:r>
        <w:rPr>
          <w:lang w:val="fr-FR"/>
        </w:rPr>
        <w:t>’</w:t>
      </w:r>
      <w:r w:rsidRPr="008B1F11">
        <w:rPr>
          <w:lang w:val="fr-FR"/>
        </w:rPr>
        <w:t>objet de la présentation de rapports et l</w:t>
      </w:r>
      <w:r>
        <w:rPr>
          <w:lang w:val="fr-FR"/>
        </w:rPr>
        <w:t>’</w:t>
      </w:r>
      <w:r w:rsidRPr="008B1F11">
        <w:rPr>
          <w:lang w:val="fr-FR"/>
        </w:rPr>
        <w:t>utilisation qu</w:t>
      </w:r>
      <w:r>
        <w:rPr>
          <w:lang w:val="fr-FR"/>
        </w:rPr>
        <w:t>i</w:t>
      </w:r>
      <w:r w:rsidRPr="008B1F11">
        <w:rPr>
          <w:lang w:val="fr-FR"/>
        </w:rPr>
        <w:t xml:space="preserve"> sera fait</w:t>
      </w:r>
      <w:r>
        <w:rPr>
          <w:lang w:val="fr-FR"/>
        </w:rPr>
        <w:t>e</w:t>
      </w:r>
      <w:r w:rsidRPr="008B1F11">
        <w:rPr>
          <w:lang w:val="fr-FR"/>
        </w:rPr>
        <w:t xml:space="preserve"> des données seront élaborées et débattues. Les références aux contributions nationales volontaires seront </w:t>
      </w:r>
      <w:r>
        <w:rPr>
          <w:lang w:val="fr-FR"/>
        </w:rPr>
        <w:t>harmonisées avec les modalités qui seront</w:t>
      </w:r>
      <w:r w:rsidRPr="008B1F11">
        <w:rPr>
          <w:lang w:val="fr-FR"/>
        </w:rPr>
        <w:t xml:space="preserve"> mis</w:t>
      </w:r>
      <w:r>
        <w:rPr>
          <w:lang w:val="fr-FR"/>
        </w:rPr>
        <w:t>es</w:t>
      </w:r>
      <w:r w:rsidRPr="008B1F11">
        <w:rPr>
          <w:lang w:val="fr-FR"/>
        </w:rPr>
        <w:t xml:space="preserve"> en place pour annoncer ces contributions.</w:t>
      </w:r>
    </w:p>
  </w:footnote>
  <w:footnote w:id="2">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L’objectif 1 et ses cibles contribuent notamment à la réalisation des cibles 6.6, 12.2, 13.1, 13.3, 14.2, 15.1 à 15.4 et 15.8 des objectifs de développement durable ainsi que des objectifs d’Aichi relatifs à la diversité biologique numéros 5, 7, 9, 11, 14 et 15, et sont appuyés par les dispositions des paragraphes 6 o) et 7 d) et e) de l’instrument des Nations Unies sur les forêts.</w:t>
      </w:r>
    </w:p>
  </w:footnote>
  <w:footnote w:id="3">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Estimations fondées sur le Programme d’évaluation des ressources forestières mondiales de 2015.</w:t>
      </w:r>
    </w:p>
  </w:footnote>
  <w:footnote w:id="4">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 xml:space="preserve"> </w:t>
      </w:r>
      <w:r>
        <w:rPr>
          <w:lang w:val="fr-FR"/>
        </w:rPr>
        <w:tab/>
        <w:t>Ou plus tôt, s’il s’agit de mesures importantes. Il en va de même pour les autres questions.</w:t>
      </w:r>
    </w:p>
  </w:footnote>
  <w:footnote w:id="5">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L’objectif 2 et ses cibles contribuent notamment à la réalisation des cibles 1.1, 1.4, 2.4, 4.4, 5.a, 6.6, 8.3, 9.3, 12.2, 12.5, 15.6 et 15.c des objectifs de développement durable, ainsi que des objectifs d’Aichi relatifs à la diversité biologique numéros 4, 14 et 18, et sont appuyés par les dispositions des paragraphes 6 d) à f), h), j), p), q), t) à v) et y) et 7 k) de l’instrument des Nations Unies sur les forêts.</w:t>
      </w:r>
    </w:p>
  </w:footnote>
  <w:footnote w:id="6">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L’objectif 3 et ses cibles contribuent notamment à la réalisation des cibles 7.2, 12.2, 12.6, 12.7, 14.2, 14.5, 15.2 et 15.4 des objectifs de développement durable, ainsi que des objectifs d’Aichi relatifs à la diversité biologique numéros 7, 11, 12 et 16, et sont appuyés par les dispositions des paragraphes 6 p), q) et x) et 7 f) et g) de l’instrument des Nations Unies sur les forêts.</w:t>
      </w:r>
    </w:p>
  </w:footnote>
  <w:footnote w:id="7">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L’objectif 4 et ses cibles contribuent notamment à la réalisation des cibles 12.a, 15.7, 15.a, 15.b, 17.1 à 17.3, 17.6, 17.7 et 17.16 à 17.19 des objectifs de développement durable, ainsi que de l’objectif d’Aichi relatif à la diversité biologique numéro 19, et sont appuyés par les dispositions des paragraphes 6 h), i), m), r) et s) et 7 a) à c) et l) à q) de l’instrument des Nations Unies sur les forêts.</w:t>
      </w:r>
    </w:p>
  </w:footnote>
  <w:footnote w:id="8">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L’objectif 5 et ses cibles contribuent notamment à la réalisation des cibles 1.4, 2.4, 5.a, 15.9, 15.c, 16.3, 16.5 à 16.7, 16.10 et 17.14 des objectifs de développement durable ainsi que des objectifs d’Aichi relatifs à la diversité biologique numéros 2 et 3, et sont appuyés par les dispositions des paragraphes 6 a) c), k), l), n) et w) et 7 h) à j) de l’instrument des Nations Unies sur les forêts.</w:t>
      </w:r>
    </w:p>
  </w:footnote>
  <w:footnote w:id="9">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sidRPr="00375905">
        <w:rPr>
          <w:vertAlign w:val="superscript"/>
          <w:lang w:val="fr-FR"/>
        </w:rPr>
        <w:footnoteRef/>
      </w:r>
      <w:r>
        <w:rPr>
          <w:lang w:val="fr-FR"/>
        </w:rPr>
        <w:tab/>
        <w:t xml:space="preserve">L’objectif 6 et ses cibles contribuent notamment à la réalisation de la cible 17.14 des objectifs de développement durable et s’appuient sur les dispositions des paragraphes 6 b), c) g) m) et w) et 7 r) et s) de l’instrument des Nations Unies sur les forêts. </w:t>
      </w:r>
    </w:p>
  </w:footnote>
  <w:footnote w:id="10">
    <w:p w:rsidR="00F1559A" w:rsidRPr="008D3980" w:rsidRDefault="00F1559A" w:rsidP="00F1559A">
      <w:pPr>
        <w:pStyle w:val="FootnoteText"/>
        <w:tabs>
          <w:tab w:val="right" w:pos="1195"/>
          <w:tab w:val="left" w:pos="1267"/>
          <w:tab w:val="left" w:pos="1742"/>
          <w:tab w:val="left" w:pos="2218"/>
          <w:tab w:val="left" w:pos="2693"/>
        </w:tabs>
        <w:ind w:left="1267" w:hanging="432"/>
        <w:rPr>
          <w:lang w:val="fr-FR"/>
        </w:rPr>
      </w:pPr>
      <w:r>
        <w:rPr>
          <w:lang w:val="fr-FR"/>
        </w:rPr>
        <w:tab/>
      </w:r>
      <w:r>
        <w:rPr>
          <w:rStyle w:val="FootnoteReference"/>
          <w:lang w:val="fr-FR"/>
        </w:rPr>
        <w:footnoteRef/>
      </w:r>
      <w:r>
        <w:rPr>
          <w:lang w:val="fr-FR"/>
        </w:rPr>
        <w:tab/>
        <w:t>Par exemple, ceux utilisés par l’Organisation internationale des bois tropicaux, Forest Europe, le Processus de Montréal ou la Proposition de Tarapoto concernant les critères et indicateurs relatifs à la gestion écologiquement viable des forêts amazoniennes.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D76"/>
    <w:multiLevelType w:val="hybridMultilevel"/>
    <w:tmpl w:val="7548DAD4"/>
    <w:lvl w:ilvl="0" w:tplc="AE7A0452">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5290"/>
    <w:multiLevelType w:val="hybridMultilevel"/>
    <w:tmpl w:val="0DAAAB00"/>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 w15:restartNumberingAfterBreak="0">
    <w:nsid w:val="12D06B23"/>
    <w:multiLevelType w:val="multilevel"/>
    <w:tmpl w:val="8D321C8E"/>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1352715E"/>
    <w:multiLevelType w:val="hybridMultilevel"/>
    <w:tmpl w:val="C1009AA4"/>
    <w:lvl w:ilvl="0" w:tplc="B3F2D2A8">
      <w:start w:val="1"/>
      <w:numFmt w:val="decimal"/>
      <w:lvlRestart w:val="0"/>
      <w:lvlText w:val="%1."/>
      <w:lvlJc w:val="left"/>
      <w:pPr>
        <w:tabs>
          <w:tab w:val="num" w:pos="475"/>
        </w:tabs>
        <w:ind w:left="0" w:firstLine="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F270D"/>
    <w:multiLevelType w:val="hybridMultilevel"/>
    <w:tmpl w:val="3E7C83C8"/>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8101F"/>
    <w:multiLevelType w:val="singleLevel"/>
    <w:tmpl w:val="B3F2D2A8"/>
    <w:lvl w:ilvl="0">
      <w:start w:val="1"/>
      <w:numFmt w:val="decimal"/>
      <w:lvlRestart w:val="0"/>
      <w:lvlText w:val="%1."/>
      <w:lvlJc w:val="left"/>
      <w:pPr>
        <w:tabs>
          <w:tab w:val="num" w:pos="475"/>
        </w:tabs>
        <w:ind w:left="0" w:firstLine="0"/>
      </w:pPr>
      <w:rPr>
        <w:rFonts w:hint="default"/>
        <w:w w:val="100"/>
      </w:rPr>
    </w:lvl>
  </w:abstractNum>
  <w:abstractNum w:abstractNumId="6" w15:restartNumberingAfterBreak="0">
    <w:nsid w:val="270931DD"/>
    <w:multiLevelType w:val="hybridMultilevel"/>
    <w:tmpl w:val="30C682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D10A29"/>
    <w:multiLevelType w:val="hybridMultilevel"/>
    <w:tmpl w:val="04BE5B3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6DB139F"/>
    <w:multiLevelType w:val="singleLevel"/>
    <w:tmpl w:val="B3F2D2A8"/>
    <w:lvl w:ilvl="0">
      <w:start w:val="1"/>
      <w:numFmt w:val="decimal"/>
      <w:lvlRestart w:val="0"/>
      <w:lvlText w:val="%1."/>
      <w:lvlJc w:val="left"/>
      <w:pPr>
        <w:tabs>
          <w:tab w:val="num" w:pos="475"/>
        </w:tabs>
        <w:ind w:left="0" w:firstLine="0"/>
      </w:pPr>
      <w:rPr>
        <w:rFonts w:hint="default"/>
        <w:w w:val="100"/>
      </w:rPr>
    </w:lvl>
  </w:abstractNum>
  <w:abstractNum w:abstractNumId="9" w15:restartNumberingAfterBreak="0">
    <w:nsid w:val="47B40547"/>
    <w:multiLevelType w:val="hybridMultilevel"/>
    <w:tmpl w:val="1EA297B8"/>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81BB0"/>
    <w:multiLevelType w:val="hybridMultilevel"/>
    <w:tmpl w:val="C55CFE02"/>
    <w:lvl w:ilvl="0" w:tplc="F810003E">
      <w:start w:val="1"/>
      <w:numFmt w:val="lowerRoman"/>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1" w15:restartNumberingAfterBreak="0">
    <w:nsid w:val="5C2F530B"/>
    <w:multiLevelType w:val="hybridMultilevel"/>
    <w:tmpl w:val="0AD623CA"/>
    <w:lvl w:ilvl="0" w:tplc="28B071EE">
      <w:start w:val="1"/>
      <w:numFmt w:val="decimal"/>
      <w:lvlText w:val="%1."/>
      <w:lvlJc w:val="left"/>
      <w:pPr>
        <w:ind w:left="360" w:firstLine="0"/>
      </w:pPr>
      <w:rPr>
        <w:rFonts w:hint="default"/>
        <w:lang w:val="en-US"/>
      </w:rPr>
    </w:lvl>
    <w:lvl w:ilvl="1" w:tplc="189EA51E">
      <w:start w:val="1"/>
      <w:numFmt w:val="lowerLetter"/>
      <w:lvlText w:val="(%2)"/>
      <w:lvlJc w:val="left"/>
      <w:pPr>
        <w:ind w:left="2340" w:hanging="12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9D2339"/>
    <w:multiLevelType w:val="hybridMultilevel"/>
    <w:tmpl w:val="FFC24DF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563FEC"/>
    <w:multiLevelType w:val="singleLevel"/>
    <w:tmpl w:val="E2FEC2F0"/>
    <w:lvl w:ilvl="0">
      <w:start w:val="1"/>
      <w:numFmt w:val="decimal"/>
      <w:lvlRestart w:val="0"/>
      <w:lvlText w:val="%1."/>
      <w:lvlJc w:val="left"/>
      <w:pPr>
        <w:tabs>
          <w:tab w:val="num" w:pos="475"/>
        </w:tabs>
        <w:ind w:left="0" w:firstLine="0"/>
      </w:pPr>
      <w:rPr>
        <w:w w:val="100"/>
      </w:rPr>
    </w:lvl>
  </w:abstractNum>
  <w:abstractNum w:abstractNumId="14" w15:restartNumberingAfterBreak="0">
    <w:nsid w:val="689028AD"/>
    <w:multiLevelType w:val="hybridMultilevel"/>
    <w:tmpl w:val="BC48C3CC"/>
    <w:lvl w:ilvl="0" w:tplc="1C0AED42">
      <w:start w:val="1"/>
      <w:numFmt w:val="lowerLetter"/>
      <w:lvlText w:val="%1)"/>
      <w:lvlJc w:val="left"/>
      <w:pPr>
        <w:ind w:left="720" w:hanging="360"/>
      </w:pPr>
      <w:rPr>
        <w:rFonts w:ascii="Times New Roman" w:hAnsi="Times New Roman" w:cs="Times New Roman" w:hint="default"/>
        <w:w w:val="10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DD5150"/>
    <w:multiLevelType w:val="hybridMultilevel"/>
    <w:tmpl w:val="4A74C0B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46D4DC7"/>
    <w:multiLevelType w:val="hybridMultilevel"/>
    <w:tmpl w:val="FFC24DF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16674C"/>
    <w:multiLevelType w:val="hybridMultilevel"/>
    <w:tmpl w:val="5112B4A2"/>
    <w:lvl w:ilvl="0" w:tplc="ED0C88AA">
      <w:start w:val="2"/>
      <w:numFmt w:val="lowerLetter"/>
      <w:lvlText w:val="%1)"/>
      <w:lvlJc w:val="left"/>
      <w:pPr>
        <w:ind w:left="720" w:hanging="360"/>
      </w:pPr>
      <w:rPr>
        <w:rFonts w:ascii="Times New Roman" w:hAnsi="Times New Roman" w:cs="Times New Roman" w:hint="default"/>
        <w:w w:val="103"/>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87330B2"/>
    <w:multiLevelType w:val="hybridMultilevel"/>
    <w:tmpl w:val="7C4E3E5E"/>
    <w:lvl w:ilvl="0" w:tplc="DEB0BC8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9"/>
  </w:num>
  <w:num w:numId="3">
    <w:abstractNumId w:val="1"/>
  </w:num>
  <w:num w:numId="4">
    <w:abstractNumId w:val="2"/>
  </w:num>
  <w:num w:numId="5">
    <w:abstractNumId w:val="11"/>
    <w:lvlOverride w:ilvl="0">
      <w:lvl w:ilvl="0" w:tplc="28B071EE">
        <w:start w:val="1"/>
        <w:numFmt w:val="decimal"/>
        <w:lvlText w:val="%1."/>
        <w:lvlJc w:val="left"/>
        <w:pPr>
          <w:ind w:left="360" w:firstLine="0"/>
        </w:pPr>
        <w:rPr>
          <w:rFonts w:hint="default"/>
          <w:lang w:val="en-US"/>
        </w:rPr>
      </w:lvl>
    </w:lvlOverride>
  </w:num>
  <w:num w:numId="6">
    <w:abstractNumId w:val="6"/>
  </w:num>
  <w:num w:numId="7">
    <w:abstractNumId w:val="18"/>
  </w:num>
  <w:num w:numId="8">
    <w:abstractNumId w:val="10"/>
  </w:num>
  <w:num w:numId="9">
    <w:abstractNumId w:val="7"/>
  </w:num>
  <w:num w:numId="10">
    <w:abstractNumId w:val="15"/>
  </w:num>
  <w:num w:numId="11">
    <w:abstractNumId w:val="8"/>
  </w:num>
  <w:num w:numId="12">
    <w:abstractNumId w:val="16"/>
    <w:lvlOverride w:ilvl="0">
      <w:lvl w:ilvl="0" w:tplc="08090017">
        <w:start w:val="1"/>
        <w:numFmt w:val="lowerLetter"/>
        <w:lvlText w:val="%1)"/>
        <w:lvlJc w:val="left"/>
        <w:pPr>
          <w:ind w:left="720" w:hanging="360"/>
        </w:pPr>
      </w:lvl>
    </w:lvlOverride>
  </w:num>
  <w:num w:numId="13">
    <w:abstractNumId w:val="12"/>
    <w:lvlOverride w:ilvl="0">
      <w:lvl w:ilvl="0" w:tplc="08090017">
        <w:start w:val="1"/>
        <w:numFmt w:val="lowerLetter"/>
        <w:lvlText w:val="%1)"/>
        <w:lvlJc w:val="left"/>
        <w:pPr>
          <w:ind w:left="720" w:hanging="360"/>
        </w:pPr>
      </w:lvl>
    </w:lvlOverride>
  </w:num>
  <w:num w:numId="14">
    <w:abstractNumId w:val="0"/>
    <w:lvlOverride w:ilvl="0">
      <w:lvl w:ilvl="0" w:tplc="AE7A0452">
        <w:start w:val="1"/>
        <w:numFmt w:val="decimal"/>
        <w:lvlText w:val="%1."/>
        <w:lvlJc w:val="left"/>
        <w:pPr>
          <w:ind w:left="720" w:hanging="360"/>
        </w:pPr>
        <w:rPr>
          <w:rFonts w:hint="default"/>
          <w:lang w:val="en-GB"/>
        </w:rPr>
      </w:lvl>
    </w:lvlOverride>
  </w:num>
  <w:num w:numId="15">
    <w:abstractNumId w:val="0"/>
  </w:num>
  <w:num w:numId="16">
    <w:abstractNumId w:val="8"/>
    <w:lvlOverride w:ilvl="0">
      <w:lvl w:ilvl="0">
        <w:start w:val="1"/>
        <w:numFmt w:val="decimal"/>
        <w:lvlRestart w:val="0"/>
        <w:lvlText w:val="%1."/>
        <w:lvlJc w:val="left"/>
        <w:pPr>
          <w:tabs>
            <w:tab w:val="num" w:pos="475"/>
          </w:tabs>
          <w:ind w:left="0" w:firstLine="0"/>
        </w:pPr>
        <w:rPr>
          <w:w w:val="100"/>
        </w:rPr>
      </w:lvl>
    </w:lvlOverride>
  </w:num>
  <w:num w:numId="17">
    <w:abstractNumId w:val="13"/>
  </w:num>
  <w:num w:numId="18">
    <w:abstractNumId w:val="8"/>
    <w:lvlOverride w:ilvl="0">
      <w:lvl w:ilvl="0">
        <w:start w:val="1"/>
        <w:numFmt w:val="decimal"/>
        <w:lvlRestart w:val="0"/>
        <w:lvlText w:val="%1."/>
        <w:lvlJc w:val="left"/>
        <w:pPr>
          <w:tabs>
            <w:tab w:val="num" w:pos="475"/>
          </w:tabs>
          <w:ind w:left="0" w:firstLine="0"/>
        </w:pPr>
        <w:rPr>
          <w:w w:val="100"/>
        </w:rPr>
      </w:lvl>
    </w:lvlOverride>
  </w:num>
  <w:num w:numId="19">
    <w:abstractNumId w:val="3"/>
  </w:num>
  <w:num w:numId="20">
    <w:abstractNumId w:val="5"/>
  </w:num>
  <w:num w:numId="21">
    <w:abstractNumId w:val="5"/>
    <w:lvlOverride w:ilvl="0">
      <w:lvl w:ilvl="0">
        <w:start w:val="1"/>
        <w:numFmt w:val="decimal"/>
        <w:lvlRestart w:val="0"/>
        <w:lvlText w:val="%1."/>
        <w:lvlJc w:val="left"/>
        <w:pPr>
          <w:tabs>
            <w:tab w:val="num" w:pos="475"/>
          </w:tabs>
          <w:ind w:left="0" w:firstLine="0"/>
        </w:pPr>
        <w:rPr>
          <w:rFonts w:hint="default"/>
          <w:w w:val="100"/>
        </w:rPr>
      </w:lvl>
    </w:lvlOverride>
  </w:num>
  <w:num w:numId="22">
    <w:abstractNumId w:val="5"/>
    <w:lvlOverride w:ilvl="0">
      <w:lvl w:ilvl="0">
        <w:start w:val="1"/>
        <w:numFmt w:val="decimal"/>
        <w:lvlRestart w:val="0"/>
        <w:lvlText w:val="%1."/>
        <w:lvlJc w:val="left"/>
        <w:pPr>
          <w:tabs>
            <w:tab w:val="num" w:pos="475"/>
          </w:tabs>
          <w:ind w:left="0" w:firstLine="0"/>
        </w:pPr>
        <w:rPr>
          <w:rFonts w:hint="default"/>
          <w:w w:val="100"/>
        </w:rPr>
      </w:lvl>
    </w:lvlOverride>
  </w:num>
  <w:num w:numId="23">
    <w:abstractNumId w:val="5"/>
    <w:lvlOverride w:ilvl="0">
      <w:lvl w:ilvl="0">
        <w:start w:val="1"/>
        <w:numFmt w:val="decimal"/>
        <w:lvlRestart w:val="0"/>
        <w:lvlText w:val="%1."/>
        <w:lvlJc w:val="left"/>
        <w:pPr>
          <w:tabs>
            <w:tab w:val="num" w:pos="475"/>
          </w:tabs>
          <w:ind w:left="0" w:firstLine="0"/>
        </w:pPr>
        <w:rPr>
          <w:rFonts w:hint="default"/>
          <w:w w:val="100"/>
        </w:rPr>
      </w:lvl>
    </w:lvlOverride>
  </w:num>
  <w:num w:numId="24">
    <w:abstractNumId w:val="5"/>
    <w:lvlOverride w:ilvl="0">
      <w:lvl w:ilvl="0">
        <w:start w:val="1"/>
        <w:numFmt w:val="decimal"/>
        <w:lvlRestart w:val="0"/>
        <w:lvlText w:val="%1."/>
        <w:lvlJc w:val="left"/>
        <w:pPr>
          <w:tabs>
            <w:tab w:val="num" w:pos="475"/>
          </w:tabs>
          <w:ind w:left="0" w:firstLine="0"/>
        </w:pPr>
        <w:rPr>
          <w:rFonts w:hint="default"/>
          <w:w w:val="100"/>
        </w:rPr>
      </w:lvl>
    </w:lvlOverride>
  </w:num>
  <w:num w:numId="25">
    <w:abstractNumId w:val="5"/>
    <w:lvlOverride w:ilvl="0">
      <w:lvl w:ilvl="0">
        <w:start w:val="1"/>
        <w:numFmt w:val="decimal"/>
        <w:lvlRestart w:val="0"/>
        <w:lvlText w:val="%1."/>
        <w:lvlJc w:val="left"/>
        <w:pPr>
          <w:tabs>
            <w:tab w:val="num" w:pos="475"/>
          </w:tabs>
          <w:ind w:left="0" w:firstLine="0"/>
        </w:pPr>
        <w:rPr>
          <w:rFonts w:hint="default"/>
          <w:w w:val="100"/>
        </w:rPr>
      </w:lvl>
    </w:lvlOverride>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8"/>
  <w:drawingGridVerticalSpacing w:val="148"/>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C6"/>
    <w:rsid w:val="0002742A"/>
    <w:rsid w:val="00092E08"/>
    <w:rsid w:val="00216B78"/>
    <w:rsid w:val="00294251"/>
    <w:rsid w:val="0044682A"/>
    <w:rsid w:val="0058308A"/>
    <w:rsid w:val="00776F86"/>
    <w:rsid w:val="008814B0"/>
    <w:rsid w:val="008A1FE1"/>
    <w:rsid w:val="008B22EF"/>
    <w:rsid w:val="008B698E"/>
    <w:rsid w:val="00A105C2"/>
    <w:rsid w:val="00B24FC6"/>
    <w:rsid w:val="00BB268B"/>
    <w:rsid w:val="00BF0359"/>
    <w:rsid w:val="00C23A3C"/>
    <w:rsid w:val="00F1559A"/>
    <w:rsid w:val="00F438FF"/>
    <w:rsid w:val="00FE50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B6882"/>
  <w15:chartTrackingRefBased/>
  <w15:docId w15:val="{C4E03DC3-A14B-45CA-AF87-D050A5EB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FC6"/>
    <w:pPr>
      <w:numPr>
        <w:numId w:val="4"/>
      </w:numPr>
      <w:spacing w:before="240" w:after="60" w:line="240" w:lineRule="exact"/>
      <w:outlineLvl w:val="0"/>
    </w:pPr>
    <w:rPr>
      <w:rFonts w:ascii="Arial" w:eastAsia="Times New Roman" w:hAnsi="Arial" w:cs="Times New Roman"/>
      <w:b/>
      <w:bCs/>
      <w:color w:val="365F91"/>
      <w:spacing w:val="4"/>
      <w:w w:val="103"/>
      <w:kern w:val="32"/>
      <w:sz w:val="32"/>
      <w:szCs w:val="28"/>
      <w:lang w:val="fr-CA" w:eastAsia="en-US"/>
    </w:rPr>
  </w:style>
  <w:style w:type="paragraph" w:styleId="Heading2">
    <w:name w:val="heading 2"/>
    <w:basedOn w:val="Normal"/>
    <w:next w:val="Normal"/>
    <w:link w:val="Heading2Char"/>
    <w:uiPriority w:val="9"/>
    <w:unhideWhenUsed/>
    <w:qFormat/>
    <w:rsid w:val="00B24FC6"/>
    <w:pPr>
      <w:numPr>
        <w:ilvl w:val="1"/>
        <w:numId w:val="4"/>
      </w:numPr>
      <w:spacing w:before="240" w:after="60" w:line="240" w:lineRule="exact"/>
      <w:outlineLvl w:val="1"/>
    </w:pPr>
    <w:rPr>
      <w:rFonts w:ascii="Arial" w:eastAsia="Times New Roman" w:hAnsi="Arial" w:cs="Times New Roman"/>
      <w:b/>
      <w:bCs/>
      <w:i/>
      <w:color w:val="4F81BD"/>
      <w:spacing w:val="4"/>
      <w:w w:val="103"/>
      <w:kern w:val="14"/>
      <w:sz w:val="28"/>
      <w:szCs w:val="26"/>
      <w:lang w:val="fr-CA" w:eastAsia="en-US"/>
    </w:rPr>
  </w:style>
  <w:style w:type="paragraph" w:styleId="Heading3">
    <w:name w:val="heading 3"/>
    <w:basedOn w:val="Normal"/>
    <w:next w:val="Normal"/>
    <w:link w:val="Heading3Char"/>
    <w:uiPriority w:val="9"/>
    <w:unhideWhenUsed/>
    <w:qFormat/>
    <w:rsid w:val="00B24FC6"/>
    <w:pPr>
      <w:numPr>
        <w:ilvl w:val="2"/>
        <w:numId w:val="4"/>
      </w:numPr>
      <w:spacing w:before="240" w:after="60" w:line="240" w:lineRule="exact"/>
      <w:outlineLvl w:val="2"/>
    </w:pPr>
    <w:rPr>
      <w:rFonts w:ascii="Arial" w:eastAsia="Times New Roman" w:hAnsi="Arial" w:cs="Times New Roman"/>
      <w:b/>
      <w:bCs/>
      <w:color w:val="4F81BD"/>
      <w:spacing w:val="4"/>
      <w:w w:val="103"/>
      <w:kern w:val="14"/>
      <w:sz w:val="26"/>
      <w:lang w:val="fr-CA" w:eastAsia="en-US"/>
    </w:rPr>
  </w:style>
  <w:style w:type="paragraph" w:styleId="Heading4">
    <w:name w:val="heading 4"/>
    <w:basedOn w:val="Normal"/>
    <w:next w:val="Normal"/>
    <w:link w:val="Heading4Char"/>
    <w:uiPriority w:val="9"/>
    <w:unhideWhenUsed/>
    <w:rsid w:val="00B24FC6"/>
    <w:pPr>
      <w:keepNext/>
      <w:keepLines/>
      <w:numPr>
        <w:ilvl w:val="3"/>
        <w:numId w:val="4"/>
      </w:numPr>
      <w:spacing w:before="200" w:after="0" w:line="240" w:lineRule="exact"/>
      <w:outlineLvl w:val="3"/>
    </w:pPr>
    <w:rPr>
      <w:rFonts w:ascii="Cambria" w:eastAsia="Times New Roman" w:hAnsi="Cambria" w:cs="Times New Roman"/>
      <w:b/>
      <w:bCs/>
      <w:i/>
      <w:iCs/>
      <w:color w:val="4F81BD"/>
      <w:spacing w:val="4"/>
      <w:w w:val="103"/>
      <w:kern w:val="14"/>
      <w:sz w:val="20"/>
      <w:lang w:val="fr-CA" w:eastAsia="en-US"/>
    </w:rPr>
  </w:style>
  <w:style w:type="paragraph" w:styleId="Heading5">
    <w:name w:val="heading 5"/>
    <w:basedOn w:val="Normal"/>
    <w:next w:val="Normal"/>
    <w:link w:val="Heading5Char"/>
    <w:uiPriority w:val="9"/>
    <w:unhideWhenUsed/>
    <w:rsid w:val="00B24FC6"/>
    <w:pPr>
      <w:keepNext/>
      <w:keepLines/>
      <w:numPr>
        <w:ilvl w:val="4"/>
        <w:numId w:val="4"/>
      </w:numPr>
      <w:spacing w:before="200" w:after="0" w:line="240" w:lineRule="exact"/>
      <w:outlineLvl w:val="4"/>
    </w:pPr>
    <w:rPr>
      <w:rFonts w:ascii="Cambria" w:eastAsia="Times New Roman" w:hAnsi="Cambria" w:cs="Times New Roman"/>
      <w:color w:val="243F60"/>
      <w:spacing w:val="4"/>
      <w:w w:val="103"/>
      <w:kern w:val="14"/>
      <w:sz w:val="20"/>
      <w:lang w:val="fr-CA" w:eastAsia="en-US"/>
    </w:rPr>
  </w:style>
  <w:style w:type="paragraph" w:styleId="Heading6">
    <w:name w:val="heading 6"/>
    <w:basedOn w:val="Normal"/>
    <w:next w:val="Normal"/>
    <w:link w:val="Heading6Char"/>
    <w:uiPriority w:val="9"/>
    <w:unhideWhenUsed/>
    <w:rsid w:val="00B24FC6"/>
    <w:pPr>
      <w:keepNext/>
      <w:keepLines/>
      <w:numPr>
        <w:ilvl w:val="5"/>
        <w:numId w:val="4"/>
      </w:numPr>
      <w:spacing w:before="200" w:after="0" w:line="240" w:lineRule="exact"/>
      <w:outlineLvl w:val="5"/>
    </w:pPr>
    <w:rPr>
      <w:rFonts w:ascii="Cambria" w:eastAsia="Times New Roman" w:hAnsi="Cambria" w:cs="Times New Roman"/>
      <w:i/>
      <w:iCs/>
      <w:color w:val="243F60"/>
      <w:spacing w:val="4"/>
      <w:w w:val="103"/>
      <w:kern w:val="14"/>
      <w:sz w:val="20"/>
      <w:lang w:val="fr-CA" w:eastAsia="en-US"/>
    </w:rPr>
  </w:style>
  <w:style w:type="paragraph" w:styleId="Heading7">
    <w:name w:val="heading 7"/>
    <w:basedOn w:val="Normal"/>
    <w:next w:val="Normal"/>
    <w:link w:val="Heading7Char"/>
    <w:uiPriority w:val="9"/>
    <w:semiHidden/>
    <w:unhideWhenUsed/>
    <w:rsid w:val="00B24FC6"/>
    <w:pPr>
      <w:keepNext/>
      <w:keepLines/>
      <w:numPr>
        <w:ilvl w:val="6"/>
        <w:numId w:val="4"/>
      </w:numPr>
      <w:spacing w:before="200" w:after="0" w:line="240" w:lineRule="exact"/>
      <w:outlineLvl w:val="6"/>
    </w:pPr>
    <w:rPr>
      <w:rFonts w:ascii="Cambria" w:eastAsia="Times New Roman" w:hAnsi="Cambria" w:cs="Times New Roman"/>
      <w:i/>
      <w:iCs/>
      <w:color w:val="404040"/>
      <w:spacing w:val="4"/>
      <w:w w:val="103"/>
      <w:kern w:val="14"/>
      <w:sz w:val="20"/>
      <w:lang w:val="fr-CA" w:eastAsia="en-US"/>
    </w:rPr>
  </w:style>
  <w:style w:type="paragraph" w:styleId="Heading8">
    <w:name w:val="heading 8"/>
    <w:basedOn w:val="Normal"/>
    <w:next w:val="Normal"/>
    <w:link w:val="Heading8Char"/>
    <w:uiPriority w:val="9"/>
    <w:semiHidden/>
    <w:unhideWhenUsed/>
    <w:qFormat/>
    <w:rsid w:val="00B24FC6"/>
    <w:pPr>
      <w:keepNext/>
      <w:keepLines/>
      <w:numPr>
        <w:ilvl w:val="7"/>
        <w:numId w:val="4"/>
      </w:numPr>
      <w:spacing w:before="200" w:after="0" w:line="240" w:lineRule="exact"/>
      <w:outlineLvl w:val="7"/>
    </w:pPr>
    <w:rPr>
      <w:rFonts w:ascii="Cambria" w:eastAsia="Times New Roman" w:hAnsi="Cambria" w:cs="Times New Roman"/>
      <w:color w:val="404040"/>
      <w:spacing w:val="4"/>
      <w:w w:val="103"/>
      <w:kern w:val="14"/>
      <w:sz w:val="20"/>
      <w:szCs w:val="20"/>
      <w:lang w:val="fr-CA" w:eastAsia="en-US"/>
    </w:rPr>
  </w:style>
  <w:style w:type="paragraph" w:styleId="Heading9">
    <w:name w:val="heading 9"/>
    <w:basedOn w:val="Normal"/>
    <w:next w:val="Normal"/>
    <w:link w:val="Heading9Char"/>
    <w:uiPriority w:val="9"/>
    <w:semiHidden/>
    <w:unhideWhenUsed/>
    <w:qFormat/>
    <w:rsid w:val="00B24FC6"/>
    <w:pPr>
      <w:keepNext/>
      <w:keepLines/>
      <w:numPr>
        <w:ilvl w:val="8"/>
        <w:numId w:val="4"/>
      </w:numPr>
      <w:spacing w:before="200" w:after="0" w:line="240" w:lineRule="exact"/>
      <w:outlineLvl w:val="8"/>
    </w:pPr>
    <w:rPr>
      <w:rFonts w:ascii="Cambria" w:eastAsia="Times New Roman" w:hAnsi="Cambria" w:cs="Times New Roman"/>
      <w:i/>
      <w:iCs/>
      <w:color w:val="404040"/>
      <w:spacing w:val="4"/>
      <w:w w:val="103"/>
      <w:kern w:val="14"/>
      <w:sz w:val="20"/>
      <w:szCs w:val="20"/>
      <w:lang w:val="fr-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FC6"/>
    <w:rPr>
      <w:rFonts w:ascii="Arial" w:eastAsia="Times New Roman" w:hAnsi="Arial" w:cs="Times New Roman"/>
      <w:b/>
      <w:bCs/>
      <w:color w:val="365F91"/>
      <w:spacing w:val="4"/>
      <w:w w:val="103"/>
      <w:kern w:val="32"/>
      <w:sz w:val="32"/>
      <w:szCs w:val="28"/>
      <w:lang w:val="fr-CA" w:eastAsia="en-US"/>
    </w:rPr>
  </w:style>
  <w:style w:type="character" w:customStyle="1" w:styleId="Heading2Char">
    <w:name w:val="Heading 2 Char"/>
    <w:basedOn w:val="DefaultParagraphFont"/>
    <w:link w:val="Heading2"/>
    <w:uiPriority w:val="9"/>
    <w:rsid w:val="00B24FC6"/>
    <w:rPr>
      <w:rFonts w:ascii="Arial" w:eastAsia="Times New Roman" w:hAnsi="Arial" w:cs="Times New Roman"/>
      <w:b/>
      <w:bCs/>
      <w:i/>
      <w:color w:val="4F81BD"/>
      <w:spacing w:val="4"/>
      <w:w w:val="103"/>
      <w:kern w:val="14"/>
      <w:sz w:val="28"/>
      <w:szCs w:val="26"/>
      <w:lang w:val="fr-CA" w:eastAsia="en-US"/>
    </w:rPr>
  </w:style>
  <w:style w:type="character" w:customStyle="1" w:styleId="Heading3Char">
    <w:name w:val="Heading 3 Char"/>
    <w:basedOn w:val="DefaultParagraphFont"/>
    <w:link w:val="Heading3"/>
    <w:uiPriority w:val="9"/>
    <w:rsid w:val="00B24FC6"/>
    <w:rPr>
      <w:rFonts w:ascii="Arial" w:eastAsia="Times New Roman" w:hAnsi="Arial" w:cs="Times New Roman"/>
      <w:b/>
      <w:bCs/>
      <w:color w:val="4F81BD"/>
      <w:spacing w:val="4"/>
      <w:w w:val="103"/>
      <w:kern w:val="14"/>
      <w:sz w:val="26"/>
      <w:lang w:val="fr-CA" w:eastAsia="en-US"/>
    </w:rPr>
  </w:style>
  <w:style w:type="character" w:customStyle="1" w:styleId="Heading4Char">
    <w:name w:val="Heading 4 Char"/>
    <w:basedOn w:val="DefaultParagraphFont"/>
    <w:link w:val="Heading4"/>
    <w:uiPriority w:val="9"/>
    <w:rsid w:val="00B24FC6"/>
    <w:rPr>
      <w:rFonts w:ascii="Cambria" w:eastAsia="Times New Roman" w:hAnsi="Cambria" w:cs="Times New Roman"/>
      <w:b/>
      <w:bCs/>
      <w:i/>
      <w:iCs/>
      <w:color w:val="4F81BD"/>
      <w:spacing w:val="4"/>
      <w:w w:val="103"/>
      <w:kern w:val="14"/>
      <w:sz w:val="20"/>
      <w:lang w:val="fr-CA" w:eastAsia="en-US"/>
    </w:rPr>
  </w:style>
  <w:style w:type="character" w:customStyle="1" w:styleId="Heading5Char">
    <w:name w:val="Heading 5 Char"/>
    <w:basedOn w:val="DefaultParagraphFont"/>
    <w:link w:val="Heading5"/>
    <w:uiPriority w:val="9"/>
    <w:rsid w:val="00B24FC6"/>
    <w:rPr>
      <w:rFonts w:ascii="Cambria" w:eastAsia="Times New Roman" w:hAnsi="Cambria" w:cs="Times New Roman"/>
      <w:color w:val="243F60"/>
      <w:spacing w:val="4"/>
      <w:w w:val="103"/>
      <w:kern w:val="14"/>
      <w:sz w:val="20"/>
      <w:lang w:val="fr-CA" w:eastAsia="en-US"/>
    </w:rPr>
  </w:style>
  <w:style w:type="character" w:customStyle="1" w:styleId="Heading6Char">
    <w:name w:val="Heading 6 Char"/>
    <w:basedOn w:val="DefaultParagraphFont"/>
    <w:link w:val="Heading6"/>
    <w:uiPriority w:val="9"/>
    <w:rsid w:val="00B24FC6"/>
    <w:rPr>
      <w:rFonts w:ascii="Cambria" w:eastAsia="Times New Roman" w:hAnsi="Cambria" w:cs="Times New Roman"/>
      <w:i/>
      <w:iCs/>
      <w:color w:val="243F60"/>
      <w:spacing w:val="4"/>
      <w:w w:val="103"/>
      <w:kern w:val="14"/>
      <w:sz w:val="20"/>
      <w:lang w:val="fr-CA" w:eastAsia="en-US"/>
    </w:rPr>
  </w:style>
  <w:style w:type="character" w:customStyle="1" w:styleId="Heading7Char">
    <w:name w:val="Heading 7 Char"/>
    <w:basedOn w:val="DefaultParagraphFont"/>
    <w:link w:val="Heading7"/>
    <w:uiPriority w:val="9"/>
    <w:semiHidden/>
    <w:rsid w:val="00B24FC6"/>
    <w:rPr>
      <w:rFonts w:ascii="Cambria" w:eastAsia="Times New Roman" w:hAnsi="Cambria" w:cs="Times New Roman"/>
      <w:i/>
      <w:iCs/>
      <w:color w:val="404040"/>
      <w:spacing w:val="4"/>
      <w:w w:val="103"/>
      <w:kern w:val="14"/>
      <w:sz w:val="20"/>
      <w:lang w:val="fr-CA" w:eastAsia="en-US"/>
    </w:rPr>
  </w:style>
  <w:style w:type="character" w:customStyle="1" w:styleId="Heading8Char">
    <w:name w:val="Heading 8 Char"/>
    <w:basedOn w:val="DefaultParagraphFont"/>
    <w:link w:val="Heading8"/>
    <w:uiPriority w:val="9"/>
    <w:semiHidden/>
    <w:rsid w:val="00B24FC6"/>
    <w:rPr>
      <w:rFonts w:ascii="Cambria" w:eastAsia="Times New Roman" w:hAnsi="Cambria" w:cs="Times New Roman"/>
      <w:color w:val="404040"/>
      <w:spacing w:val="4"/>
      <w:w w:val="103"/>
      <w:kern w:val="14"/>
      <w:sz w:val="20"/>
      <w:szCs w:val="20"/>
      <w:lang w:val="fr-CA" w:eastAsia="en-US"/>
    </w:rPr>
  </w:style>
  <w:style w:type="character" w:customStyle="1" w:styleId="Heading9Char">
    <w:name w:val="Heading 9 Char"/>
    <w:basedOn w:val="DefaultParagraphFont"/>
    <w:link w:val="Heading9"/>
    <w:uiPriority w:val="9"/>
    <w:semiHidden/>
    <w:rsid w:val="00B24FC6"/>
    <w:rPr>
      <w:rFonts w:ascii="Cambria" w:eastAsia="Times New Roman" w:hAnsi="Cambria" w:cs="Times New Roman"/>
      <w:i/>
      <w:iCs/>
      <w:color w:val="404040"/>
      <w:spacing w:val="4"/>
      <w:w w:val="103"/>
      <w:kern w:val="14"/>
      <w:sz w:val="20"/>
      <w:szCs w:val="20"/>
      <w:lang w:val="fr-CA" w:eastAsia="en-US"/>
    </w:rPr>
  </w:style>
  <w:style w:type="numbering" w:customStyle="1" w:styleId="NoList1">
    <w:name w:val="No List1"/>
    <w:next w:val="NoList"/>
    <w:uiPriority w:val="99"/>
    <w:semiHidden/>
    <w:unhideWhenUsed/>
    <w:rsid w:val="00B24FC6"/>
  </w:style>
  <w:style w:type="paragraph" w:customStyle="1" w:styleId="H1">
    <w:name w:val="_ H_1"/>
    <w:basedOn w:val="Normal"/>
    <w:next w:val="SingleTxt"/>
    <w:qFormat/>
    <w:rsid w:val="00B24FC6"/>
    <w:pPr>
      <w:keepNext/>
      <w:keepLines/>
      <w:suppressAutoHyphens/>
      <w:spacing w:after="0" w:line="270" w:lineRule="exact"/>
      <w:outlineLvl w:val="0"/>
    </w:pPr>
    <w:rPr>
      <w:rFonts w:ascii="Times New Roman" w:eastAsiaTheme="minorHAnsi" w:hAnsi="Times New Roman" w:cs="Times New Roman"/>
      <w:b/>
      <w:spacing w:val="4"/>
      <w:w w:val="103"/>
      <w:kern w:val="14"/>
      <w:sz w:val="24"/>
      <w:lang w:val="fr-CA" w:eastAsia="en-US"/>
    </w:rPr>
  </w:style>
  <w:style w:type="paragraph" w:customStyle="1" w:styleId="HCH">
    <w:name w:val="_ H _CH"/>
    <w:basedOn w:val="H1"/>
    <w:next w:val="Normal"/>
    <w:qFormat/>
    <w:rsid w:val="00B24FC6"/>
    <w:pPr>
      <w:spacing w:line="300" w:lineRule="exact"/>
    </w:pPr>
    <w:rPr>
      <w:spacing w:val="-2"/>
      <w:sz w:val="28"/>
    </w:rPr>
  </w:style>
  <w:style w:type="paragraph" w:customStyle="1" w:styleId="HM">
    <w:name w:val="_ H __M"/>
    <w:basedOn w:val="HCH"/>
    <w:next w:val="Normal"/>
    <w:qFormat/>
    <w:rsid w:val="00B24FC6"/>
    <w:pPr>
      <w:spacing w:line="360" w:lineRule="exact"/>
    </w:pPr>
    <w:rPr>
      <w:spacing w:val="-3"/>
      <w:w w:val="99"/>
      <w:sz w:val="34"/>
    </w:rPr>
  </w:style>
  <w:style w:type="paragraph" w:customStyle="1" w:styleId="H23">
    <w:name w:val="_ H_2/3"/>
    <w:basedOn w:val="H1"/>
    <w:next w:val="SingleTxt"/>
    <w:qFormat/>
    <w:rsid w:val="00B24FC6"/>
    <w:pPr>
      <w:spacing w:line="240" w:lineRule="exact"/>
      <w:outlineLvl w:val="1"/>
    </w:pPr>
    <w:rPr>
      <w:spacing w:val="2"/>
      <w:sz w:val="20"/>
    </w:rPr>
  </w:style>
  <w:style w:type="paragraph" w:customStyle="1" w:styleId="H4">
    <w:name w:val="_ H_4"/>
    <w:basedOn w:val="Normal"/>
    <w:next w:val="SingleTxt"/>
    <w:qFormat/>
    <w:rsid w:val="00B24FC6"/>
    <w:pPr>
      <w:keepNext/>
      <w:keepLines/>
      <w:tabs>
        <w:tab w:val="right" w:pos="360"/>
      </w:tabs>
      <w:suppressAutoHyphens/>
      <w:spacing w:after="0" w:line="240" w:lineRule="exact"/>
      <w:outlineLvl w:val="3"/>
    </w:pPr>
    <w:rPr>
      <w:rFonts w:ascii="Times New Roman" w:eastAsiaTheme="minorHAnsi" w:hAnsi="Times New Roman" w:cs="Times New Roman"/>
      <w:i/>
      <w:spacing w:val="3"/>
      <w:w w:val="103"/>
      <w:kern w:val="14"/>
      <w:sz w:val="20"/>
      <w:lang w:val="fr-CA" w:eastAsia="en-US"/>
    </w:rPr>
  </w:style>
  <w:style w:type="paragraph" w:customStyle="1" w:styleId="H56">
    <w:name w:val="_ H_5/6"/>
    <w:basedOn w:val="Normal"/>
    <w:next w:val="Normal"/>
    <w:qFormat/>
    <w:rsid w:val="00B24FC6"/>
    <w:pPr>
      <w:keepNext/>
      <w:keepLines/>
      <w:tabs>
        <w:tab w:val="right" w:pos="360"/>
      </w:tabs>
      <w:suppressAutoHyphens/>
      <w:spacing w:after="0" w:line="240" w:lineRule="exact"/>
      <w:outlineLvl w:val="4"/>
    </w:pPr>
    <w:rPr>
      <w:rFonts w:ascii="marge tawagan" w:eastAsiaTheme="minorHAnsi" w:hAnsi="marge tawagan" w:cs="Times New Roman"/>
      <w:spacing w:val="4"/>
      <w:w w:val="103"/>
      <w:kern w:val="14"/>
      <w:sz w:val="20"/>
      <w:lang w:val="fr-CA" w:eastAsia="en-US"/>
    </w:rPr>
  </w:style>
  <w:style w:type="paragraph" w:customStyle="1" w:styleId="DualTxt">
    <w:name w:val="__Dual Txt"/>
    <w:basedOn w:val="Normal"/>
    <w:qFormat/>
    <w:rsid w:val="00B24FC6"/>
    <w:pPr>
      <w:tabs>
        <w:tab w:val="left" w:pos="475"/>
        <w:tab w:val="left" w:pos="965"/>
        <w:tab w:val="left" w:pos="1440"/>
        <w:tab w:val="left" w:pos="1915"/>
        <w:tab w:val="left" w:pos="2405"/>
        <w:tab w:val="left" w:pos="2880"/>
        <w:tab w:val="left" w:pos="3355"/>
      </w:tabs>
      <w:spacing w:after="120" w:line="240" w:lineRule="exact"/>
      <w:jc w:val="both"/>
    </w:pPr>
    <w:rPr>
      <w:rFonts w:ascii="Times New Roman" w:eastAsiaTheme="minorHAnsi" w:hAnsi="Times New Roman" w:cs="Times New Roman"/>
      <w:spacing w:val="4"/>
      <w:w w:val="103"/>
      <w:kern w:val="14"/>
      <w:sz w:val="20"/>
      <w:lang w:val="fr-CA" w:eastAsia="en-US"/>
    </w:rPr>
  </w:style>
  <w:style w:type="paragraph" w:customStyle="1" w:styleId="SM">
    <w:name w:val="__S_M"/>
    <w:basedOn w:val="Normal"/>
    <w:next w:val="Normal"/>
    <w:qFormat/>
    <w:rsid w:val="00B24FC6"/>
    <w:pPr>
      <w:keepNext/>
      <w:keepLines/>
      <w:tabs>
        <w:tab w:val="right" w:pos="360"/>
      </w:tabs>
      <w:suppressAutoHyphens/>
      <w:spacing w:after="0" w:line="390" w:lineRule="exact"/>
      <w:ind w:left="1267" w:right="1267"/>
      <w:outlineLvl w:val="0"/>
    </w:pPr>
    <w:rPr>
      <w:rFonts w:ascii="Times New Roman" w:eastAsiaTheme="minorHAnsi" w:hAnsi="Times New Roman" w:cs="Times New Roman"/>
      <w:b/>
      <w:spacing w:val="-4"/>
      <w:w w:val="98"/>
      <w:kern w:val="14"/>
      <w:sz w:val="40"/>
      <w:lang w:val="fr-CA" w:eastAsia="en-US"/>
    </w:rPr>
  </w:style>
  <w:style w:type="paragraph" w:customStyle="1" w:styleId="SL">
    <w:name w:val="__S_L"/>
    <w:basedOn w:val="SM"/>
    <w:next w:val="Normal"/>
    <w:qFormat/>
    <w:rsid w:val="00B24FC6"/>
    <w:pPr>
      <w:spacing w:line="540" w:lineRule="exact"/>
    </w:pPr>
    <w:rPr>
      <w:spacing w:val="-8"/>
      <w:w w:val="96"/>
      <w:sz w:val="57"/>
    </w:rPr>
  </w:style>
  <w:style w:type="paragraph" w:customStyle="1" w:styleId="SS">
    <w:name w:val="__S_S"/>
    <w:basedOn w:val="HCH"/>
    <w:next w:val="Normal"/>
    <w:qFormat/>
    <w:rsid w:val="00B24FC6"/>
    <w:pPr>
      <w:ind w:left="1267" w:right="1267"/>
    </w:pPr>
  </w:style>
  <w:style w:type="paragraph" w:customStyle="1" w:styleId="SingleTxt">
    <w:name w:val="__Single Txt"/>
    <w:basedOn w:val="Normal"/>
    <w:qFormat/>
    <w:rsid w:val="00B24FC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lang w:val="fr-CA" w:eastAsia="en-US"/>
    </w:rPr>
  </w:style>
  <w:style w:type="paragraph" w:customStyle="1" w:styleId="AgendaItemNormal">
    <w:name w:val="Agenda_Item_Normal"/>
    <w:next w:val="Normal"/>
    <w:autoRedefine/>
    <w:qFormat/>
    <w:rsid w:val="00B24FC6"/>
    <w:pPr>
      <w:spacing w:after="0" w:line="240" w:lineRule="exact"/>
    </w:pPr>
    <w:rPr>
      <w:rFonts w:ascii="Times New Roman" w:eastAsiaTheme="minorHAnsi" w:hAnsi="Times New Roman" w:cs="Times New Roman"/>
      <w:spacing w:val="4"/>
      <w:w w:val="103"/>
      <w:kern w:val="14"/>
      <w:sz w:val="20"/>
      <w:lang w:val="fr-CA" w:eastAsia="en-US"/>
    </w:rPr>
  </w:style>
  <w:style w:type="paragraph" w:customStyle="1" w:styleId="TitleH1">
    <w:name w:val="Title_H1"/>
    <w:basedOn w:val="Normal"/>
    <w:next w:val="Normal"/>
    <w:qFormat/>
    <w:rsid w:val="00B24FC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70" w:lineRule="exact"/>
      <w:ind w:left="1267" w:right="1267" w:hanging="1267"/>
      <w:outlineLvl w:val="0"/>
    </w:pPr>
    <w:rPr>
      <w:rFonts w:ascii="Times New Roman" w:eastAsiaTheme="minorHAnsi" w:hAnsi="Times New Roman" w:cs="Times New Roman"/>
      <w:b/>
      <w:spacing w:val="4"/>
      <w:w w:val="103"/>
      <w:kern w:val="14"/>
      <w:sz w:val="24"/>
      <w:lang w:val="fr-CA" w:eastAsia="en-US"/>
    </w:rPr>
  </w:style>
  <w:style w:type="paragraph" w:customStyle="1" w:styleId="AgendaTitleH2">
    <w:name w:val="Agenda_Title_H2"/>
    <w:basedOn w:val="H1"/>
    <w:next w:val="Normal"/>
    <w:qFormat/>
    <w:rsid w:val="00B24FC6"/>
    <w:pPr>
      <w:spacing w:line="240" w:lineRule="exact"/>
      <w:ind w:right="5040"/>
      <w:outlineLvl w:val="1"/>
    </w:pPr>
    <w:rPr>
      <w:spacing w:val="2"/>
      <w:sz w:val="20"/>
    </w:rPr>
  </w:style>
  <w:style w:type="paragraph" w:styleId="BalloonText">
    <w:name w:val="Balloon Text"/>
    <w:basedOn w:val="Normal"/>
    <w:link w:val="BalloonTextChar"/>
    <w:uiPriority w:val="99"/>
    <w:semiHidden/>
    <w:unhideWhenUsed/>
    <w:rsid w:val="00B24FC6"/>
    <w:pPr>
      <w:spacing w:after="0" w:line="240" w:lineRule="auto"/>
    </w:pPr>
    <w:rPr>
      <w:rFonts w:ascii="Tahoma" w:eastAsiaTheme="minorHAnsi" w:hAnsi="Tahoma" w:cs="Tahoma"/>
      <w:spacing w:val="4"/>
      <w:w w:val="103"/>
      <w:kern w:val="14"/>
      <w:sz w:val="16"/>
      <w:szCs w:val="16"/>
      <w:lang w:val="fr-CA" w:eastAsia="en-US"/>
    </w:rPr>
  </w:style>
  <w:style w:type="character" w:customStyle="1" w:styleId="BalloonTextChar">
    <w:name w:val="Balloon Text Char"/>
    <w:basedOn w:val="DefaultParagraphFont"/>
    <w:link w:val="BalloonText"/>
    <w:uiPriority w:val="99"/>
    <w:semiHidden/>
    <w:rsid w:val="00B24FC6"/>
    <w:rPr>
      <w:rFonts w:ascii="Tahoma" w:eastAsiaTheme="minorHAnsi" w:hAnsi="Tahoma" w:cs="Tahoma"/>
      <w:spacing w:val="4"/>
      <w:w w:val="103"/>
      <w:kern w:val="14"/>
      <w:sz w:val="16"/>
      <w:szCs w:val="16"/>
      <w:lang w:val="fr-CA" w:eastAsia="en-US"/>
    </w:rPr>
  </w:style>
  <w:style w:type="paragraph" w:customStyle="1" w:styleId="Bullet1">
    <w:name w:val="Bullet 1"/>
    <w:basedOn w:val="Normal"/>
    <w:qFormat/>
    <w:rsid w:val="00B24FC6"/>
    <w:pPr>
      <w:numPr>
        <w:numId w:val="1"/>
      </w:numPr>
      <w:spacing w:after="120" w:line="240" w:lineRule="exact"/>
      <w:ind w:right="1267"/>
      <w:jc w:val="both"/>
    </w:pPr>
    <w:rPr>
      <w:rFonts w:ascii="Times New Roman" w:eastAsiaTheme="minorHAnsi" w:hAnsi="Times New Roman" w:cs="Times New Roman"/>
      <w:spacing w:val="4"/>
      <w:w w:val="103"/>
      <w:kern w:val="14"/>
      <w:sz w:val="20"/>
      <w:lang w:val="fr-CA" w:eastAsia="en-US"/>
    </w:rPr>
  </w:style>
  <w:style w:type="paragraph" w:customStyle="1" w:styleId="Bullet2">
    <w:name w:val="Bullet 2"/>
    <w:basedOn w:val="Normal"/>
    <w:qFormat/>
    <w:rsid w:val="00B24FC6"/>
    <w:pPr>
      <w:numPr>
        <w:numId w:val="2"/>
      </w:numPr>
      <w:spacing w:after="120" w:line="240" w:lineRule="exact"/>
      <w:ind w:right="1264"/>
      <w:jc w:val="both"/>
    </w:pPr>
    <w:rPr>
      <w:rFonts w:ascii="Times New Roman" w:eastAsiaTheme="minorHAnsi" w:hAnsi="Times New Roman" w:cs="Times New Roman"/>
      <w:spacing w:val="4"/>
      <w:w w:val="103"/>
      <w:kern w:val="14"/>
      <w:sz w:val="20"/>
      <w:lang w:val="fr-CA" w:eastAsia="en-US"/>
    </w:rPr>
  </w:style>
  <w:style w:type="paragraph" w:customStyle="1" w:styleId="Bullet3">
    <w:name w:val="Bullet 3"/>
    <w:basedOn w:val="SingleTxt"/>
    <w:qFormat/>
    <w:rsid w:val="00B24FC6"/>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B24FC6"/>
    <w:pPr>
      <w:spacing w:before="240" w:after="0" w:line="240" w:lineRule="auto"/>
    </w:pPr>
    <w:rPr>
      <w:rFonts w:ascii="Times New Roman" w:eastAsiaTheme="minorHAnsi" w:hAnsi="Times New Roman" w:cs="Times New Roman"/>
      <w:spacing w:val="4"/>
      <w:w w:val="103"/>
      <w:kern w:val="14"/>
      <w:sz w:val="20"/>
      <w:lang w:val="en-US" w:eastAsia="en-US"/>
    </w:rPr>
  </w:style>
  <w:style w:type="character" w:styleId="EndnoteReference">
    <w:name w:val="endnote reference"/>
    <w:basedOn w:val="DefaultParagraphFont"/>
    <w:uiPriority w:val="99"/>
    <w:semiHidden/>
    <w:rsid w:val="00B24FC6"/>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99"/>
    <w:semiHidden/>
    <w:unhideWhenUsed/>
    <w:rsid w:val="00B24FC6"/>
    <w:pPr>
      <w:spacing w:after="0" w:line="210" w:lineRule="exact"/>
    </w:pPr>
    <w:rPr>
      <w:rFonts w:ascii="Times New Roman" w:eastAsiaTheme="minorHAnsi" w:hAnsi="Times New Roman" w:cs="Times New Roman"/>
      <w:spacing w:val="4"/>
      <w:w w:val="103"/>
      <w:kern w:val="14"/>
      <w:sz w:val="17"/>
      <w:szCs w:val="20"/>
      <w:lang w:val="fr-CA" w:eastAsia="en-US"/>
    </w:rPr>
  </w:style>
  <w:style w:type="character" w:customStyle="1" w:styleId="EndnoteTextChar">
    <w:name w:val="Endnote Text Char"/>
    <w:basedOn w:val="DefaultParagraphFont"/>
    <w:link w:val="EndnoteText"/>
    <w:uiPriority w:val="99"/>
    <w:semiHidden/>
    <w:rsid w:val="00B24FC6"/>
    <w:rPr>
      <w:rFonts w:ascii="Times New Roman" w:eastAsiaTheme="minorHAnsi" w:hAnsi="Times New Roman" w:cs="Times New Roman"/>
      <w:spacing w:val="4"/>
      <w:w w:val="103"/>
      <w:kern w:val="14"/>
      <w:sz w:val="17"/>
      <w:szCs w:val="20"/>
      <w:lang w:val="fr-CA" w:eastAsia="en-US"/>
    </w:rPr>
  </w:style>
  <w:style w:type="paragraph" w:styleId="Footer">
    <w:name w:val="footer"/>
    <w:link w:val="FooterChar"/>
    <w:uiPriority w:val="99"/>
    <w:qFormat/>
    <w:rsid w:val="00B24FC6"/>
    <w:pPr>
      <w:tabs>
        <w:tab w:val="center" w:pos="4320"/>
        <w:tab w:val="right" w:pos="8640"/>
      </w:tabs>
      <w:spacing w:after="0" w:line="210" w:lineRule="exact"/>
    </w:pPr>
    <w:rPr>
      <w:rFonts w:ascii="Times New Roman" w:eastAsiaTheme="minorHAnsi" w:hAnsi="Times New Roman" w:cs="Times New Roman"/>
      <w:b/>
      <w:spacing w:val="3"/>
      <w:w w:val="105"/>
      <w:sz w:val="17"/>
      <w:lang w:val="en-US" w:eastAsia="en-US"/>
    </w:rPr>
  </w:style>
  <w:style w:type="character" w:customStyle="1" w:styleId="FooterChar">
    <w:name w:val="Footer Char"/>
    <w:basedOn w:val="DefaultParagraphFont"/>
    <w:link w:val="Footer"/>
    <w:uiPriority w:val="99"/>
    <w:rsid w:val="00B24FC6"/>
    <w:rPr>
      <w:rFonts w:ascii="Times New Roman" w:eastAsiaTheme="minorHAnsi" w:hAnsi="Times New Roman" w:cs="Times New Roman"/>
      <w:b/>
      <w:spacing w:val="3"/>
      <w:w w:val="105"/>
      <w:sz w:val="17"/>
      <w:lang w:val="en-US" w:eastAsia="en-US"/>
    </w:rPr>
  </w:style>
  <w:style w:type="character" w:styleId="FootnoteReference">
    <w:name w:val="footnote reference"/>
    <w:uiPriority w:val="99"/>
    <w:rsid w:val="00B24FC6"/>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B24FC6"/>
    <w:pPr>
      <w:spacing w:after="0" w:line="210" w:lineRule="exact"/>
    </w:pPr>
    <w:rPr>
      <w:rFonts w:ascii="Times New Roman" w:eastAsiaTheme="minorHAnsi" w:hAnsi="Times New Roman" w:cs="Times New Roman"/>
      <w:spacing w:val="4"/>
      <w:w w:val="103"/>
      <w:kern w:val="14"/>
      <w:sz w:val="17"/>
      <w:szCs w:val="20"/>
      <w:lang w:val="fr-CA" w:eastAsia="en-US"/>
    </w:rPr>
  </w:style>
  <w:style w:type="character" w:customStyle="1" w:styleId="FootnoteTextChar">
    <w:name w:val="Footnote Text Char"/>
    <w:basedOn w:val="DefaultParagraphFont"/>
    <w:link w:val="FootnoteText"/>
    <w:uiPriority w:val="99"/>
    <w:rsid w:val="00B24FC6"/>
    <w:rPr>
      <w:rFonts w:ascii="Times New Roman" w:eastAsiaTheme="minorHAnsi" w:hAnsi="Times New Roman" w:cs="Times New Roman"/>
      <w:spacing w:val="4"/>
      <w:w w:val="103"/>
      <w:kern w:val="14"/>
      <w:sz w:val="17"/>
      <w:szCs w:val="20"/>
      <w:lang w:val="fr-CA" w:eastAsia="en-US"/>
    </w:rPr>
  </w:style>
  <w:style w:type="paragraph" w:styleId="Header">
    <w:name w:val="header"/>
    <w:link w:val="HeaderChar"/>
    <w:uiPriority w:val="99"/>
    <w:rsid w:val="00B24FC6"/>
    <w:pPr>
      <w:tabs>
        <w:tab w:val="center" w:pos="4320"/>
        <w:tab w:val="right" w:pos="8640"/>
      </w:tabs>
      <w:spacing w:after="0" w:line="210" w:lineRule="exact"/>
    </w:pPr>
    <w:rPr>
      <w:rFonts w:ascii="Times New Roman" w:eastAsiaTheme="minorHAnsi" w:hAnsi="Times New Roman" w:cs="Times New Roman"/>
      <w:spacing w:val="3"/>
      <w:w w:val="105"/>
      <w:sz w:val="17"/>
      <w:lang w:val="en-US" w:eastAsia="en-US"/>
    </w:rPr>
  </w:style>
  <w:style w:type="character" w:customStyle="1" w:styleId="HeaderChar">
    <w:name w:val="Header Char"/>
    <w:basedOn w:val="DefaultParagraphFont"/>
    <w:link w:val="Header"/>
    <w:uiPriority w:val="99"/>
    <w:rsid w:val="00B24FC6"/>
    <w:rPr>
      <w:rFonts w:ascii="Times New Roman" w:eastAsiaTheme="minorHAnsi" w:hAnsi="Times New Roman" w:cs="Times New Roman"/>
      <w:spacing w:val="3"/>
      <w:w w:val="105"/>
      <w:sz w:val="17"/>
      <w:lang w:val="en-US" w:eastAsia="en-US"/>
    </w:rPr>
  </w:style>
  <w:style w:type="character" w:styleId="LineNumber">
    <w:name w:val="line number"/>
    <w:uiPriority w:val="99"/>
    <w:qFormat/>
    <w:rsid w:val="00B24FC6"/>
    <w:rPr>
      <w:sz w:val="14"/>
    </w:rPr>
  </w:style>
  <w:style w:type="paragraph" w:styleId="ListParagraph">
    <w:name w:val="List Paragraph"/>
    <w:basedOn w:val="Normal"/>
    <w:uiPriority w:val="34"/>
    <w:rsid w:val="00B24FC6"/>
    <w:pPr>
      <w:spacing w:after="0" w:line="240" w:lineRule="exact"/>
      <w:ind w:left="720"/>
      <w:contextualSpacing/>
    </w:pPr>
    <w:rPr>
      <w:rFonts w:ascii="Times New Roman" w:eastAsiaTheme="minorHAnsi" w:hAnsi="Times New Roman" w:cs="Times New Roman"/>
      <w:spacing w:val="4"/>
      <w:w w:val="103"/>
      <w:kern w:val="14"/>
      <w:sz w:val="20"/>
      <w:lang w:val="fr-CA" w:eastAsia="en-US"/>
    </w:rPr>
  </w:style>
  <w:style w:type="paragraph" w:styleId="NoSpacing">
    <w:name w:val="No Spacing"/>
    <w:uiPriority w:val="1"/>
    <w:rsid w:val="00B24FC6"/>
    <w:pPr>
      <w:spacing w:after="0" w:line="240" w:lineRule="auto"/>
    </w:pPr>
    <w:rPr>
      <w:rFonts w:ascii="Calibri" w:eastAsiaTheme="minorHAnsi" w:hAnsi="Calibri" w:cs="Times New Roman"/>
      <w:lang w:val="en-US" w:eastAsia="en-US"/>
    </w:rPr>
  </w:style>
  <w:style w:type="paragraph" w:customStyle="1" w:styleId="Original">
    <w:name w:val="Original"/>
    <w:next w:val="Normal"/>
    <w:autoRedefine/>
    <w:qFormat/>
    <w:rsid w:val="00B24FC6"/>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Publication">
    <w:name w:val="Publication"/>
    <w:next w:val="Normal"/>
    <w:autoRedefine/>
    <w:qFormat/>
    <w:rsid w:val="00B24FC6"/>
    <w:pPr>
      <w:spacing w:after="0" w:line="240" w:lineRule="auto"/>
    </w:pPr>
    <w:rPr>
      <w:rFonts w:ascii="Times New Roman" w:eastAsiaTheme="minorHAnsi" w:hAnsi="Times New Roman" w:cs="Times New Roman"/>
      <w:spacing w:val="4"/>
      <w:w w:val="103"/>
      <w:kern w:val="14"/>
      <w:sz w:val="20"/>
      <w:lang w:val="en-US" w:eastAsia="en-US"/>
    </w:rPr>
  </w:style>
  <w:style w:type="paragraph" w:customStyle="1" w:styleId="ReleaseDate">
    <w:name w:val="Release Date"/>
    <w:next w:val="Normal"/>
    <w:autoRedefine/>
    <w:qFormat/>
    <w:rsid w:val="00B24FC6"/>
    <w:pPr>
      <w:spacing w:after="0" w:line="240" w:lineRule="auto"/>
    </w:pPr>
    <w:rPr>
      <w:rFonts w:ascii="Times New Roman" w:eastAsiaTheme="minorHAnsi" w:hAnsi="Times New Roman" w:cs="Times New Roman"/>
      <w:spacing w:val="-3"/>
      <w:w w:val="99"/>
      <w:kern w:val="14"/>
      <w:sz w:val="20"/>
      <w:lang w:val="en-US" w:eastAsia="en-US"/>
    </w:rPr>
  </w:style>
  <w:style w:type="paragraph" w:customStyle="1" w:styleId="Small">
    <w:name w:val="Small"/>
    <w:basedOn w:val="Normal"/>
    <w:next w:val="Normal"/>
    <w:qFormat/>
    <w:rsid w:val="00B24FC6"/>
    <w:pPr>
      <w:tabs>
        <w:tab w:val="right" w:pos="9965"/>
      </w:tabs>
      <w:spacing w:after="0" w:line="210" w:lineRule="exact"/>
    </w:pPr>
    <w:rPr>
      <w:rFonts w:ascii="Times New Roman" w:eastAsiaTheme="minorHAnsi" w:hAnsi="Times New Roman" w:cs="Times New Roman"/>
      <w:spacing w:val="5"/>
      <w:w w:val="104"/>
      <w:kern w:val="14"/>
      <w:sz w:val="17"/>
      <w:lang w:val="fr-CA" w:eastAsia="en-US"/>
    </w:rPr>
  </w:style>
  <w:style w:type="paragraph" w:customStyle="1" w:styleId="SmallX">
    <w:name w:val="SmallX"/>
    <w:basedOn w:val="Small"/>
    <w:next w:val="Normal"/>
    <w:qFormat/>
    <w:rsid w:val="00B24FC6"/>
    <w:pPr>
      <w:spacing w:line="180" w:lineRule="exact"/>
      <w:jc w:val="right"/>
    </w:pPr>
    <w:rPr>
      <w:spacing w:val="6"/>
      <w:w w:val="106"/>
      <w:sz w:val="14"/>
    </w:rPr>
  </w:style>
  <w:style w:type="character" w:styleId="Strong">
    <w:name w:val="Strong"/>
    <w:uiPriority w:val="22"/>
    <w:rsid w:val="00B24FC6"/>
    <w:rPr>
      <w:b/>
      <w:bCs/>
    </w:rPr>
  </w:style>
  <w:style w:type="paragraph" w:customStyle="1" w:styleId="Style1">
    <w:name w:val="Style1"/>
    <w:basedOn w:val="Normal"/>
    <w:qFormat/>
    <w:rsid w:val="00B24FC6"/>
    <w:pPr>
      <w:spacing w:after="0" w:line="240" w:lineRule="exact"/>
    </w:pPr>
    <w:rPr>
      <w:rFonts w:ascii="Times New Roman" w:eastAsiaTheme="minorHAnsi" w:hAnsi="Times New Roman" w:cs="Times New Roman"/>
      <w:spacing w:val="4"/>
      <w:w w:val="103"/>
      <w:kern w:val="14"/>
      <w:sz w:val="20"/>
      <w:lang w:val="fr-CA" w:eastAsia="en-US"/>
    </w:rPr>
  </w:style>
  <w:style w:type="paragraph" w:customStyle="1" w:styleId="Style2">
    <w:name w:val="Style2"/>
    <w:basedOn w:val="Normal"/>
    <w:autoRedefine/>
    <w:qFormat/>
    <w:rsid w:val="00B24FC6"/>
    <w:pPr>
      <w:spacing w:after="0" w:line="240" w:lineRule="exact"/>
    </w:pPr>
    <w:rPr>
      <w:rFonts w:ascii="Times New Roman" w:eastAsiaTheme="minorHAnsi" w:hAnsi="Times New Roman" w:cs="Times New Roman"/>
      <w:spacing w:val="4"/>
      <w:w w:val="103"/>
      <w:kern w:val="14"/>
      <w:sz w:val="20"/>
      <w:lang w:val="fr-CA" w:eastAsia="en-US"/>
    </w:rPr>
  </w:style>
  <w:style w:type="paragraph" w:customStyle="1" w:styleId="TitleHCH">
    <w:name w:val="Title_H_CH"/>
    <w:basedOn w:val="H1"/>
    <w:next w:val="Normal"/>
    <w:qFormat/>
    <w:rsid w:val="00B24FC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7" w:hanging="1267"/>
    </w:pPr>
    <w:rPr>
      <w:spacing w:val="2"/>
      <w:sz w:val="28"/>
    </w:rPr>
  </w:style>
  <w:style w:type="paragraph" w:customStyle="1" w:styleId="TitleH2">
    <w:name w:val="Title_H2"/>
    <w:basedOn w:val="H1"/>
    <w:next w:val="Normal"/>
    <w:qFormat/>
    <w:rsid w:val="00B24FC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exact"/>
      <w:outlineLvl w:val="1"/>
    </w:pPr>
    <w:rPr>
      <w:spacing w:val="2"/>
      <w:sz w:val="20"/>
    </w:rPr>
  </w:style>
  <w:style w:type="paragraph" w:customStyle="1" w:styleId="XLarge">
    <w:name w:val="XLarge"/>
    <w:basedOn w:val="HM"/>
    <w:qFormat/>
    <w:rsid w:val="00B24FC6"/>
    <w:pPr>
      <w:tabs>
        <w:tab w:val="right" w:pos="360"/>
      </w:tabs>
      <w:spacing w:line="390" w:lineRule="exact"/>
    </w:pPr>
    <w:rPr>
      <w:spacing w:val="-4"/>
      <w:w w:val="98"/>
      <w:sz w:val="40"/>
    </w:rPr>
  </w:style>
  <w:style w:type="paragraph" w:customStyle="1" w:styleId="Session">
    <w:name w:val="Session"/>
    <w:basedOn w:val="H23"/>
    <w:qFormat/>
    <w:rsid w:val="00B24FC6"/>
    <w:rPr>
      <w:lang w:val="fr-FR"/>
    </w:rPr>
  </w:style>
  <w:style w:type="paragraph" w:customStyle="1" w:styleId="Sponsors">
    <w:name w:val="Sponsors"/>
    <w:basedOn w:val="H1"/>
    <w:next w:val="Normal"/>
    <w:qFormat/>
    <w:rsid w:val="00B24FC6"/>
    <w:pPr>
      <w:spacing w:line="240" w:lineRule="exact"/>
      <w:outlineLvl w:val="1"/>
    </w:pPr>
    <w:rPr>
      <w:spacing w:val="2"/>
      <w:sz w:val="20"/>
    </w:rPr>
  </w:style>
  <w:style w:type="paragraph" w:customStyle="1" w:styleId="STitleM">
    <w:name w:val="S_Title_M"/>
    <w:basedOn w:val="Normal"/>
    <w:next w:val="Normal"/>
    <w:qFormat/>
    <w:rsid w:val="00B24FC6"/>
    <w:pPr>
      <w:keepNext/>
      <w:keepLines/>
      <w:tabs>
        <w:tab w:val="right" w:pos="357"/>
      </w:tabs>
      <w:suppressAutoHyphens/>
      <w:spacing w:after="0" w:line="390" w:lineRule="exact"/>
      <w:ind w:left="1264" w:right="1264"/>
      <w:outlineLvl w:val="0"/>
    </w:pPr>
    <w:rPr>
      <w:rFonts w:ascii="Times New Roman" w:eastAsiaTheme="minorHAnsi" w:hAnsi="Times New Roman" w:cs="Times New Roman"/>
      <w:b/>
      <w:spacing w:val="-4"/>
      <w:w w:val="98"/>
      <w:kern w:val="14"/>
      <w:sz w:val="40"/>
      <w:lang w:val="fr-CA" w:eastAsia="en-US"/>
    </w:rPr>
  </w:style>
  <w:style w:type="paragraph" w:customStyle="1" w:styleId="STitleS">
    <w:name w:val="S_Title_S"/>
    <w:basedOn w:val="HCH"/>
    <w:next w:val="Normal"/>
    <w:qFormat/>
    <w:rsid w:val="00B24FC6"/>
    <w:pPr>
      <w:ind w:left="1264" w:right="1264"/>
    </w:pPr>
  </w:style>
  <w:style w:type="character" w:styleId="CommentReference">
    <w:name w:val="annotation reference"/>
    <w:basedOn w:val="DefaultParagraphFont"/>
    <w:uiPriority w:val="99"/>
    <w:semiHidden/>
    <w:unhideWhenUsed/>
    <w:rsid w:val="00B24FC6"/>
    <w:rPr>
      <w:sz w:val="16"/>
      <w:szCs w:val="16"/>
    </w:rPr>
  </w:style>
  <w:style w:type="paragraph" w:styleId="CommentText">
    <w:name w:val="annotation text"/>
    <w:basedOn w:val="Normal"/>
    <w:link w:val="CommentTextChar"/>
    <w:uiPriority w:val="99"/>
    <w:semiHidden/>
    <w:unhideWhenUsed/>
    <w:rsid w:val="00B24FC6"/>
    <w:pPr>
      <w:spacing w:after="0" w:line="240" w:lineRule="auto"/>
    </w:pPr>
    <w:rPr>
      <w:rFonts w:ascii="Times New Roman" w:eastAsiaTheme="minorHAnsi" w:hAnsi="Times New Roman" w:cs="Times New Roman"/>
      <w:spacing w:val="4"/>
      <w:w w:val="103"/>
      <w:kern w:val="14"/>
      <w:sz w:val="20"/>
      <w:szCs w:val="20"/>
      <w:lang w:val="fr-CA" w:eastAsia="en-US"/>
    </w:rPr>
  </w:style>
  <w:style w:type="character" w:customStyle="1" w:styleId="CommentTextChar">
    <w:name w:val="Comment Text Char"/>
    <w:basedOn w:val="DefaultParagraphFont"/>
    <w:link w:val="CommentText"/>
    <w:uiPriority w:val="99"/>
    <w:semiHidden/>
    <w:rsid w:val="00B24FC6"/>
    <w:rPr>
      <w:rFonts w:ascii="Times New Roman" w:eastAsiaTheme="minorHAnsi" w:hAnsi="Times New Roman" w:cs="Times New Roman"/>
      <w:spacing w:val="4"/>
      <w:w w:val="103"/>
      <w:kern w:val="14"/>
      <w:sz w:val="20"/>
      <w:szCs w:val="20"/>
      <w:lang w:val="fr-CA" w:eastAsia="en-US"/>
    </w:rPr>
  </w:style>
  <w:style w:type="paragraph" w:styleId="CommentSubject">
    <w:name w:val="annotation subject"/>
    <w:basedOn w:val="CommentText"/>
    <w:next w:val="CommentText"/>
    <w:link w:val="CommentSubjectChar"/>
    <w:uiPriority w:val="99"/>
    <w:semiHidden/>
    <w:unhideWhenUsed/>
    <w:rsid w:val="00B24FC6"/>
    <w:rPr>
      <w:b/>
      <w:bCs/>
    </w:rPr>
  </w:style>
  <w:style w:type="character" w:customStyle="1" w:styleId="CommentSubjectChar">
    <w:name w:val="Comment Subject Char"/>
    <w:basedOn w:val="CommentTextChar"/>
    <w:link w:val="CommentSubject"/>
    <w:uiPriority w:val="99"/>
    <w:semiHidden/>
    <w:rsid w:val="00B24FC6"/>
    <w:rPr>
      <w:rFonts w:ascii="Times New Roman" w:eastAsiaTheme="minorHAnsi" w:hAnsi="Times New Roman" w:cs="Times New Roman"/>
      <w:b/>
      <w:bCs/>
      <w:spacing w:val="4"/>
      <w:w w:val="103"/>
      <w:kern w:val="14"/>
      <w:sz w:val="20"/>
      <w:szCs w:val="20"/>
      <w:lang w:val="fr-CA" w:eastAsia="en-US"/>
    </w:rPr>
  </w:style>
  <w:style w:type="character" w:styleId="Hyperlink">
    <w:name w:val="Hyperlink"/>
    <w:basedOn w:val="DefaultParagraphFont"/>
    <w:rsid w:val="00B24FC6"/>
    <w:rPr>
      <w:color w:val="0000FF"/>
      <w:u w:val="none"/>
    </w:rPr>
  </w:style>
  <w:style w:type="character" w:customStyle="1" w:styleId="UnresolvedMention1">
    <w:name w:val="Unresolved Mention1"/>
    <w:basedOn w:val="DefaultParagraphFont"/>
    <w:uiPriority w:val="99"/>
    <w:semiHidden/>
    <w:unhideWhenUsed/>
    <w:rsid w:val="00B24FC6"/>
    <w:rPr>
      <w:color w:val="808080"/>
      <w:shd w:val="clear" w:color="auto" w:fill="E6E6E6"/>
    </w:rPr>
  </w:style>
  <w:style w:type="character" w:styleId="FollowedHyperlink">
    <w:name w:val="FollowedHyperlink"/>
    <w:basedOn w:val="DefaultParagraphFont"/>
    <w:uiPriority w:val="99"/>
    <w:semiHidden/>
    <w:unhideWhenUsed/>
    <w:rsid w:val="00B24FC6"/>
    <w:rPr>
      <w:color w:val="0000FF"/>
      <w:u w:val="none"/>
    </w:rPr>
  </w:style>
  <w:style w:type="table" w:styleId="TableGrid">
    <w:name w:val="Table Grid"/>
    <w:basedOn w:val="TableNormal"/>
    <w:uiPriority w:val="59"/>
    <w:rsid w:val="00B24FC6"/>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ff@u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nff@un.org" TargetMode="External"/><Relationship Id="rId4" Type="http://schemas.openxmlformats.org/officeDocument/2006/relationships/webSettings" Target="webSettings.xml"/><Relationship Id="rId9" Type="http://schemas.openxmlformats.org/officeDocument/2006/relationships/hyperlink" Target="mailto:unff@u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Mita Sen</cp:lastModifiedBy>
  <cp:revision>2</cp:revision>
  <dcterms:created xsi:type="dcterms:W3CDTF">2019-06-28T21:41:00Z</dcterms:created>
  <dcterms:modified xsi:type="dcterms:W3CDTF">2019-06-28T21:41:00Z</dcterms:modified>
</cp:coreProperties>
</file>